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07" w:rsidRPr="00FA1D07" w:rsidRDefault="00FA1D07" w:rsidP="00FA1D07">
      <w:pPr>
        <w:autoSpaceDE w:val="0"/>
        <w:spacing w:line="560" w:lineRule="exact"/>
        <w:jc w:val="center"/>
        <w:rPr>
          <w:rFonts w:ascii="方正小标宋简体" w:eastAsia="方正小标宋简体" w:hint="eastAsia"/>
          <w:sz w:val="44"/>
          <w:szCs w:val="44"/>
        </w:rPr>
      </w:pPr>
      <w:r w:rsidRPr="00FA1D07">
        <w:rPr>
          <w:rFonts w:ascii="方正小标宋简体" w:eastAsia="方正小标宋简体" w:hint="eastAsia"/>
          <w:sz w:val="44"/>
          <w:szCs w:val="44"/>
        </w:rPr>
        <w:t>遂宁市农业农村局</w:t>
      </w:r>
    </w:p>
    <w:p w:rsidR="00FA1D07" w:rsidRPr="00FA1D07" w:rsidRDefault="00FA1D07" w:rsidP="00FA1D07">
      <w:pPr>
        <w:autoSpaceDE w:val="0"/>
        <w:spacing w:line="560" w:lineRule="exact"/>
        <w:jc w:val="center"/>
        <w:rPr>
          <w:rFonts w:ascii="方正小标宋简体" w:eastAsia="方正小标宋简体" w:hint="eastAsia"/>
          <w:sz w:val="44"/>
          <w:szCs w:val="44"/>
        </w:rPr>
      </w:pPr>
      <w:r w:rsidRPr="00FA1D07">
        <w:rPr>
          <w:rFonts w:ascii="方正小标宋简体" w:eastAsia="方正小标宋简体" w:hint="eastAsia"/>
          <w:sz w:val="44"/>
          <w:szCs w:val="44"/>
        </w:rPr>
        <w:t>关于确定办公用品、办公用品维护等</w:t>
      </w:r>
    </w:p>
    <w:p w:rsidR="00FA1D07" w:rsidRPr="00FA1D07" w:rsidRDefault="00FA1D07" w:rsidP="00FA1D07">
      <w:pPr>
        <w:autoSpaceDE w:val="0"/>
        <w:spacing w:line="560" w:lineRule="exact"/>
        <w:jc w:val="center"/>
        <w:rPr>
          <w:rFonts w:ascii="方正小标宋简体" w:eastAsia="方正小标宋简体" w:hint="eastAsia"/>
          <w:sz w:val="44"/>
          <w:szCs w:val="44"/>
        </w:rPr>
      </w:pPr>
      <w:r w:rsidRPr="00FA1D07">
        <w:rPr>
          <w:rFonts w:ascii="方正小标宋简体" w:eastAsia="方正小标宋简体" w:hint="eastAsia"/>
          <w:sz w:val="44"/>
          <w:szCs w:val="44"/>
        </w:rPr>
        <w:t>供应商的比选公告</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 xml:space="preserve"> </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根据我局办公实际需求，拟对办公用品、办公用品维护等供应商开展比选，凡符合条件者均可报名。</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黑体" w:eastAsia="黑体" w:hAnsi="黑体"/>
          <w:color w:val="1A1A1A"/>
        </w:rPr>
      </w:pPr>
      <w:r w:rsidRPr="00FA1D07">
        <w:rPr>
          <w:rStyle w:val="15"/>
          <w:rFonts w:ascii="黑体" w:eastAsia="黑体" w:hAnsi="黑体"/>
          <w:b w:val="0"/>
          <w:color w:val="1A1A1A"/>
          <w:sz w:val="32"/>
          <w:szCs w:val="32"/>
          <w:shd w:val="clear" w:color="auto" w:fill="FFFFFF"/>
        </w:rPr>
        <w:t>一、项目概况</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楷体_GB2312" w:eastAsia="楷体_GB2312" w:hAnsi="Times New Roman" w:hint="eastAsia"/>
          <w:color w:val="1A1A1A"/>
          <w:sz w:val="32"/>
          <w:szCs w:val="32"/>
          <w:shd w:val="clear" w:color="auto" w:fill="FFFFFF"/>
        </w:rPr>
      </w:pPr>
      <w:r w:rsidRPr="00FA1D07">
        <w:rPr>
          <w:rFonts w:ascii="楷体_GB2312" w:eastAsia="楷体_GB2312" w:hAnsi="Times New Roman" w:hint="eastAsia"/>
          <w:color w:val="1A1A1A"/>
          <w:sz w:val="32"/>
          <w:szCs w:val="32"/>
          <w:shd w:val="clear" w:color="auto" w:fill="FFFFFF"/>
        </w:rPr>
        <w:t>（一）项目基本情况</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遂宁市农业农村局办公用品、办公茶叶、办公区绿植租赁和办公采购比选项目，共分为</w:t>
      </w: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个包：包</w:t>
      </w:r>
      <w:r w:rsidRPr="00FA1D07">
        <w:rPr>
          <w:rFonts w:ascii="Times New Roman" w:eastAsia="仿宋_GB2312" w:hAnsi="Times New Roman"/>
          <w:color w:val="1A1A1A"/>
          <w:sz w:val="32"/>
          <w:szCs w:val="32"/>
          <w:shd w:val="clear" w:color="auto" w:fill="FFFFFF"/>
        </w:rPr>
        <w:t xml:space="preserve">1 </w:t>
      </w:r>
      <w:r w:rsidRPr="00FA1D07">
        <w:rPr>
          <w:rFonts w:ascii="Times New Roman" w:eastAsia="仿宋_GB2312" w:hAnsi="Times New Roman"/>
          <w:color w:val="1A1A1A"/>
          <w:sz w:val="32"/>
          <w:szCs w:val="32"/>
          <w:shd w:val="clear" w:color="auto" w:fill="FFFFFF"/>
        </w:rPr>
        <w:t>办公用品供应商采购；包</w:t>
      </w:r>
      <w:r w:rsidRPr="00FA1D07">
        <w:rPr>
          <w:rFonts w:ascii="Times New Roman" w:eastAsia="仿宋_GB2312" w:hAnsi="Times New Roman"/>
          <w:color w:val="1A1A1A"/>
          <w:sz w:val="32"/>
          <w:szCs w:val="32"/>
          <w:shd w:val="clear" w:color="auto" w:fill="FFFFFF"/>
        </w:rPr>
        <w:t>2</w:t>
      </w:r>
      <w:r w:rsidRPr="00FA1D07">
        <w:rPr>
          <w:rFonts w:ascii="Times New Roman" w:eastAsia="仿宋_GB2312" w:hAnsi="Times New Roman"/>
          <w:color w:val="1A1A1A"/>
          <w:sz w:val="32"/>
          <w:szCs w:val="32"/>
          <w:shd w:val="clear" w:color="auto" w:fill="FFFFFF"/>
        </w:rPr>
        <w:t>办公茶叶供应商采购；包</w:t>
      </w:r>
      <w:r w:rsidRPr="00FA1D07">
        <w:rPr>
          <w:rFonts w:ascii="Times New Roman" w:eastAsia="仿宋_GB2312" w:hAnsi="Times New Roman"/>
          <w:color w:val="1A1A1A"/>
          <w:sz w:val="32"/>
          <w:szCs w:val="32"/>
          <w:shd w:val="clear" w:color="auto" w:fill="FFFFFF"/>
        </w:rPr>
        <w:t>3</w:t>
      </w:r>
      <w:r w:rsidRPr="00FA1D07">
        <w:rPr>
          <w:rFonts w:ascii="Times New Roman" w:eastAsia="仿宋_GB2312" w:hAnsi="Times New Roman"/>
          <w:color w:val="1A1A1A"/>
          <w:sz w:val="32"/>
          <w:szCs w:val="32"/>
          <w:shd w:val="clear" w:color="auto" w:fill="FFFFFF"/>
        </w:rPr>
        <w:t>办公区绿植租赁供应商采购；包</w:t>
      </w: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办公设备维护供应商采购。</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楷体_GB2312" w:eastAsia="楷体_GB2312" w:hAnsi="Times New Roman"/>
          <w:color w:val="1A1A1A"/>
          <w:sz w:val="32"/>
          <w:szCs w:val="32"/>
          <w:shd w:val="clear" w:color="auto" w:fill="FFFFFF"/>
        </w:rPr>
      </w:pPr>
      <w:r>
        <w:rPr>
          <w:rFonts w:ascii="楷体_GB2312" w:eastAsia="楷体_GB2312" w:hAnsi="Times New Roman" w:hint="eastAsia"/>
          <w:color w:val="1A1A1A"/>
          <w:sz w:val="32"/>
          <w:szCs w:val="32"/>
          <w:shd w:val="clear" w:color="auto" w:fill="FFFFFF"/>
        </w:rPr>
        <w:t>（二）</w:t>
      </w:r>
      <w:r w:rsidRPr="00FA1D07">
        <w:rPr>
          <w:rFonts w:ascii="楷体_GB2312" w:eastAsia="楷体_GB2312" w:hAnsi="Times New Roman"/>
          <w:color w:val="1A1A1A"/>
          <w:sz w:val="32"/>
          <w:szCs w:val="32"/>
          <w:shd w:val="clear" w:color="auto" w:fill="FFFFFF"/>
        </w:rPr>
        <w:t>项目采购预算</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1</w:t>
      </w:r>
      <w:r w:rsidRPr="00FA1D07">
        <w:rPr>
          <w:rFonts w:ascii="Times New Roman" w:eastAsia="仿宋_GB2312" w:hAnsi="Times New Roman"/>
          <w:color w:val="1A1A1A"/>
          <w:sz w:val="32"/>
          <w:szCs w:val="32"/>
          <w:shd w:val="clear" w:color="auto" w:fill="FFFFFF"/>
        </w:rPr>
        <w:t>、办公用品全年采购预算额度：</w:t>
      </w:r>
      <w:r w:rsidRPr="00FA1D07">
        <w:rPr>
          <w:rFonts w:ascii="Times New Roman" w:eastAsia="仿宋_GB2312" w:hAnsi="Times New Roman"/>
          <w:color w:val="1A1A1A"/>
          <w:sz w:val="32"/>
          <w:szCs w:val="32"/>
          <w:shd w:val="clear" w:color="auto" w:fill="FFFFFF"/>
        </w:rPr>
        <w:t>90000</w:t>
      </w:r>
      <w:r w:rsidRPr="00FA1D07">
        <w:rPr>
          <w:rFonts w:ascii="Times New Roman" w:eastAsia="仿宋_GB2312" w:hAnsi="Times New Roman"/>
          <w:color w:val="1A1A1A"/>
          <w:sz w:val="32"/>
          <w:szCs w:val="32"/>
          <w:shd w:val="clear" w:color="auto" w:fill="FFFFFF"/>
        </w:rPr>
        <w:t>元</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2</w:t>
      </w:r>
      <w:r w:rsidRPr="00FA1D07">
        <w:rPr>
          <w:rFonts w:ascii="Times New Roman" w:eastAsia="仿宋_GB2312" w:hAnsi="Times New Roman"/>
          <w:color w:val="1A1A1A"/>
          <w:sz w:val="32"/>
          <w:szCs w:val="32"/>
          <w:shd w:val="clear" w:color="auto" w:fill="FFFFFF"/>
        </w:rPr>
        <w:t>、办公茶叶全年采购预算额度：</w:t>
      </w:r>
      <w:r w:rsidRPr="00FA1D07">
        <w:rPr>
          <w:rFonts w:ascii="Times New Roman" w:eastAsia="仿宋_GB2312" w:hAnsi="Times New Roman"/>
          <w:color w:val="1A1A1A"/>
          <w:sz w:val="32"/>
          <w:szCs w:val="32"/>
          <w:shd w:val="clear" w:color="auto" w:fill="FFFFFF"/>
        </w:rPr>
        <w:t>8500</w:t>
      </w:r>
      <w:r w:rsidRPr="00FA1D07">
        <w:rPr>
          <w:rFonts w:ascii="Times New Roman" w:eastAsia="仿宋_GB2312" w:hAnsi="Times New Roman"/>
          <w:color w:val="1A1A1A"/>
          <w:sz w:val="32"/>
          <w:szCs w:val="32"/>
          <w:shd w:val="clear" w:color="auto" w:fill="FFFFFF"/>
        </w:rPr>
        <w:t>元</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3</w:t>
      </w:r>
      <w:r w:rsidRPr="00FA1D07">
        <w:rPr>
          <w:rFonts w:ascii="Times New Roman" w:eastAsia="仿宋_GB2312" w:hAnsi="Times New Roman"/>
          <w:color w:val="1A1A1A"/>
          <w:sz w:val="32"/>
          <w:szCs w:val="32"/>
          <w:shd w:val="clear" w:color="auto" w:fill="FFFFFF"/>
        </w:rPr>
        <w:t>、办公绿植租赁全年采购预算额度：</w:t>
      </w:r>
      <w:r w:rsidRPr="00FA1D07">
        <w:rPr>
          <w:rFonts w:ascii="Times New Roman" w:eastAsia="仿宋_GB2312" w:hAnsi="Times New Roman"/>
          <w:color w:val="1A1A1A"/>
          <w:sz w:val="32"/>
          <w:szCs w:val="32"/>
          <w:shd w:val="clear" w:color="auto" w:fill="FFFFFF"/>
        </w:rPr>
        <w:t>9000</w:t>
      </w:r>
      <w:r w:rsidRPr="00FA1D07">
        <w:rPr>
          <w:rFonts w:ascii="Times New Roman" w:eastAsia="仿宋_GB2312" w:hAnsi="Times New Roman"/>
          <w:color w:val="1A1A1A"/>
          <w:sz w:val="32"/>
          <w:szCs w:val="32"/>
          <w:shd w:val="clear" w:color="auto" w:fill="FFFFFF"/>
        </w:rPr>
        <w:t>元</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、办公设备维护全年采购预算额度：</w:t>
      </w:r>
      <w:r w:rsidRPr="00FA1D07">
        <w:rPr>
          <w:rFonts w:ascii="Times New Roman" w:eastAsia="仿宋_GB2312" w:hAnsi="Times New Roman"/>
          <w:color w:val="1A1A1A"/>
          <w:sz w:val="32"/>
          <w:szCs w:val="32"/>
          <w:shd w:val="clear" w:color="auto" w:fill="FFFFFF"/>
        </w:rPr>
        <w:t>95000</w:t>
      </w:r>
      <w:r w:rsidRPr="00FA1D07">
        <w:rPr>
          <w:rFonts w:ascii="Times New Roman" w:eastAsia="仿宋_GB2312" w:hAnsi="Times New Roman"/>
          <w:color w:val="1A1A1A"/>
          <w:sz w:val="32"/>
          <w:szCs w:val="32"/>
          <w:shd w:val="clear" w:color="auto" w:fill="FFFFFF"/>
        </w:rPr>
        <w:t>元</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黑体" w:eastAsia="黑体" w:hAnsi="黑体"/>
          <w:color w:val="1A1A1A"/>
        </w:rPr>
      </w:pPr>
      <w:r w:rsidRPr="00FA1D07">
        <w:rPr>
          <w:rStyle w:val="15"/>
          <w:rFonts w:ascii="黑体" w:eastAsia="黑体" w:hAnsi="黑体"/>
          <w:b w:val="0"/>
          <w:color w:val="1A1A1A"/>
          <w:sz w:val="32"/>
          <w:szCs w:val="32"/>
          <w:shd w:val="clear" w:color="auto" w:fill="FFFFFF"/>
        </w:rPr>
        <w:t>二、资格要求</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rPr>
      </w:pPr>
      <w:r w:rsidRPr="00FA1D07">
        <w:rPr>
          <w:rFonts w:ascii="Times New Roman" w:eastAsia="仿宋_GB2312" w:hAnsi="Times New Roman"/>
          <w:color w:val="1A1A1A"/>
          <w:sz w:val="32"/>
          <w:szCs w:val="32"/>
          <w:shd w:val="clear" w:color="auto" w:fill="FFFFFF"/>
        </w:rPr>
        <w:t>1</w:t>
      </w:r>
      <w:r w:rsidRPr="00FA1D07">
        <w:rPr>
          <w:rFonts w:ascii="Times New Roman" w:eastAsia="仿宋_GB2312" w:hAnsi="Times New Roman"/>
          <w:color w:val="1A1A1A"/>
          <w:sz w:val="32"/>
          <w:szCs w:val="32"/>
          <w:shd w:val="clear" w:color="auto" w:fill="FFFFFF"/>
        </w:rPr>
        <w:t>、营业执照齐全，在本市城区具有固定办公经营场所，具有中标后能够全面、及时、正确履行合同的能力和独立承担民事责任的能力。企业法人代表人最近三年内在经营活动中无违法记录或失信记录或被行政处罚记录。</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rPr>
      </w:pPr>
      <w:r w:rsidRPr="00FA1D07">
        <w:rPr>
          <w:rFonts w:ascii="Times New Roman" w:eastAsia="仿宋_GB2312" w:hAnsi="Times New Roman"/>
          <w:color w:val="1A1A1A"/>
          <w:sz w:val="32"/>
          <w:szCs w:val="32"/>
          <w:shd w:val="clear" w:color="auto" w:fill="FFFFFF"/>
        </w:rPr>
        <w:lastRenderedPageBreak/>
        <w:t>2</w:t>
      </w:r>
      <w:r w:rsidRPr="00FA1D07">
        <w:rPr>
          <w:rFonts w:ascii="Times New Roman" w:eastAsia="仿宋_GB2312" w:hAnsi="Times New Roman"/>
          <w:color w:val="1A1A1A"/>
          <w:sz w:val="32"/>
          <w:szCs w:val="32"/>
          <w:shd w:val="clear" w:color="auto" w:fill="FFFFFF"/>
        </w:rPr>
        <w:t>、所供应物品需是遂宁市范围内知名度较高的品牌，产品质量可靠，确保我局日常办公顺利开展。</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rPr>
      </w:pPr>
      <w:r w:rsidRPr="00FA1D07">
        <w:rPr>
          <w:rFonts w:ascii="Times New Roman" w:eastAsia="仿宋_GB2312" w:hAnsi="Times New Roman"/>
          <w:color w:val="1A1A1A"/>
          <w:sz w:val="32"/>
          <w:szCs w:val="32"/>
          <w:shd w:val="clear" w:color="auto" w:fill="FFFFFF"/>
        </w:rPr>
        <w:t>3</w:t>
      </w:r>
      <w:r w:rsidRPr="00FA1D07">
        <w:rPr>
          <w:rFonts w:ascii="Times New Roman" w:eastAsia="仿宋_GB2312" w:hAnsi="Times New Roman"/>
          <w:color w:val="1A1A1A"/>
          <w:sz w:val="32"/>
          <w:szCs w:val="32"/>
          <w:shd w:val="clear" w:color="auto" w:fill="FFFFFF"/>
        </w:rPr>
        <w:t>、供应商可供选择的物品比较丰富，可选择性大，价格合理，以最大程度满足我局日常办公各种需求。</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、供应商服务热情周到，能够严格按照我局所要求的提供物品或者服务，并严格按照我局的时限完成响应。</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黑体" w:eastAsia="黑体" w:hAnsi="黑体"/>
          <w:color w:val="1A1A1A"/>
        </w:rPr>
      </w:pPr>
      <w:r w:rsidRPr="00FA1D07">
        <w:rPr>
          <w:rStyle w:val="15"/>
          <w:rFonts w:ascii="黑体" w:eastAsia="黑体" w:hAnsi="黑体"/>
          <w:b w:val="0"/>
          <w:color w:val="1A1A1A"/>
          <w:sz w:val="32"/>
          <w:szCs w:val="32"/>
          <w:shd w:val="clear" w:color="auto" w:fill="FFFFFF"/>
        </w:rPr>
        <w:t>三、报名材料</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1</w:t>
      </w:r>
      <w:r w:rsidRPr="00FA1D07">
        <w:rPr>
          <w:rFonts w:ascii="Times New Roman" w:eastAsia="仿宋_GB2312" w:hAnsi="Times New Roman"/>
          <w:color w:val="1A1A1A"/>
          <w:sz w:val="32"/>
          <w:szCs w:val="32"/>
          <w:shd w:val="clear" w:color="auto" w:fill="FFFFFF"/>
        </w:rPr>
        <w:t>、营业执照、法人代表人身份证复印件（注：在有效期内；具有独立法人资格；复印件加盖公章）；</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2</w:t>
      </w:r>
      <w:r w:rsidRPr="00FA1D07">
        <w:rPr>
          <w:rFonts w:ascii="Times New Roman" w:eastAsia="仿宋_GB2312" w:hAnsi="Times New Roman"/>
          <w:color w:val="1A1A1A"/>
          <w:sz w:val="32"/>
          <w:szCs w:val="32"/>
          <w:shd w:val="clear" w:color="auto" w:fill="FFFFFF"/>
        </w:rPr>
        <w:t>、历年来的业绩情况（中标或成交通知书、合同或协议复印件以及其他能证明相关业绩的资料）；</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3</w:t>
      </w:r>
      <w:r w:rsidRPr="00FA1D07">
        <w:rPr>
          <w:rFonts w:ascii="Times New Roman" w:eastAsia="仿宋_GB2312" w:hAnsi="Times New Roman"/>
          <w:color w:val="1A1A1A"/>
          <w:sz w:val="32"/>
          <w:szCs w:val="32"/>
          <w:shd w:val="clear" w:color="auto" w:fill="FFFFFF"/>
        </w:rPr>
        <w:t>、经营场所证明文件（房产证或租赁合同、门头照片）；</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、针对本项目的服务方案（备货、配送、售后）；</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5</w:t>
      </w:r>
      <w:r w:rsidRPr="00FA1D07">
        <w:rPr>
          <w:rFonts w:ascii="Times New Roman" w:eastAsia="仿宋_GB2312" w:hAnsi="Times New Roman"/>
          <w:color w:val="1A1A1A"/>
          <w:sz w:val="32"/>
          <w:szCs w:val="32"/>
          <w:shd w:val="clear" w:color="auto" w:fill="FFFFFF"/>
        </w:rPr>
        <w:t>、在经营活动中没有重大违法记录的承诺书（见附件</w:t>
      </w:r>
      <w:r w:rsidRPr="00FA1D07">
        <w:rPr>
          <w:rFonts w:ascii="Times New Roman" w:eastAsia="仿宋_GB2312" w:hAnsi="Times New Roman"/>
          <w:color w:val="1A1A1A"/>
          <w:sz w:val="32"/>
          <w:szCs w:val="32"/>
          <w:shd w:val="clear" w:color="auto" w:fill="FFFFFF"/>
        </w:rPr>
        <w:t>1</w:t>
      </w:r>
      <w:r w:rsidRPr="00FA1D07">
        <w:rPr>
          <w:rFonts w:ascii="Times New Roman" w:eastAsia="仿宋_GB2312" w:hAnsi="Times New Roman"/>
          <w:color w:val="1A1A1A"/>
          <w:sz w:val="32"/>
          <w:szCs w:val="32"/>
          <w:shd w:val="clear" w:color="auto" w:fill="FFFFFF"/>
        </w:rPr>
        <w:t>）；</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6</w:t>
      </w:r>
      <w:r w:rsidRPr="00FA1D07">
        <w:rPr>
          <w:rFonts w:ascii="Times New Roman" w:eastAsia="仿宋_GB2312" w:hAnsi="Times New Roman"/>
          <w:color w:val="1A1A1A"/>
          <w:sz w:val="32"/>
          <w:szCs w:val="32"/>
          <w:shd w:val="clear" w:color="auto" w:fill="FFFFFF"/>
        </w:rPr>
        <w:t>、提供送货与售后服务承诺（见附件</w:t>
      </w:r>
      <w:r w:rsidRPr="00FA1D07">
        <w:rPr>
          <w:rFonts w:ascii="Times New Roman" w:eastAsia="仿宋_GB2312" w:hAnsi="Times New Roman"/>
          <w:color w:val="1A1A1A"/>
          <w:sz w:val="32"/>
          <w:szCs w:val="32"/>
          <w:shd w:val="clear" w:color="auto" w:fill="FFFFFF"/>
        </w:rPr>
        <w:t>2</w:t>
      </w:r>
      <w:r w:rsidRPr="00FA1D07">
        <w:rPr>
          <w:rFonts w:ascii="Times New Roman" w:eastAsia="仿宋_GB2312" w:hAnsi="Times New Roman"/>
          <w:color w:val="1A1A1A"/>
          <w:sz w:val="32"/>
          <w:szCs w:val="32"/>
          <w:shd w:val="clear" w:color="auto" w:fill="FFFFFF"/>
        </w:rPr>
        <w:t>）；</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7</w:t>
      </w:r>
      <w:r w:rsidRPr="00FA1D07">
        <w:rPr>
          <w:rFonts w:ascii="Times New Roman" w:eastAsia="仿宋_GB2312" w:hAnsi="Times New Roman"/>
          <w:color w:val="1A1A1A"/>
          <w:sz w:val="32"/>
          <w:szCs w:val="32"/>
          <w:shd w:val="clear" w:color="auto" w:fill="FFFFFF"/>
        </w:rPr>
        <w:t>、常用办公用品报价清单（见附件</w:t>
      </w:r>
      <w:r w:rsidRPr="00FA1D07">
        <w:rPr>
          <w:rFonts w:ascii="Times New Roman" w:eastAsia="仿宋_GB2312" w:hAnsi="Times New Roman"/>
          <w:color w:val="1A1A1A"/>
          <w:sz w:val="32"/>
          <w:szCs w:val="32"/>
          <w:shd w:val="clear" w:color="auto" w:fill="FFFFFF"/>
        </w:rPr>
        <w:t>3</w:t>
      </w:r>
      <w:r w:rsidRPr="00FA1D07">
        <w:rPr>
          <w:rFonts w:ascii="Times New Roman" w:eastAsia="仿宋_GB2312" w:hAnsi="Times New Roman"/>
          <w:color w:val="1A1A1A"/>
          <w:sz w:val="32"/>
          <w:szCs w:val="32"/>
          <w:shd w:val="clear" w:color="auto" w:fill="FFFFFF"/>
        </w:rPr>
        <w:t>）；</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8</w:t>
      </w:r>
      <w:r w:rsidRPr="00FA1D07">
        <w:rPr>
          <w:rFonts w:ascii="Times New Roman" w:eastAsia="仿宋_GB2312" w:hAnsi="Times New Roman"/>
          <w:color w:val="1A1A1A"/>
          <w:sz w:val="32"/>
          <w:szCs w:val="32"/>
          <w:shd w:val="clear" w:color="auto" w:fill="FFFFFF"/>
        </w:rPr>
        <w:t>、常用办公茶叶报价清单（见附件</w:t>
      </w: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9</w:t>
      </w:r>
      <w:r w:rsidRPr="00FA1D07">
        <w:rPr>
          <w:rFonts w:ascii="Times New Roman" w:eastAsia="仿宋_GB2312" w:hAnsi="Times New Roman"/>
          <w:color w:val="1A1A1A"/>
          <w:sz w:val="32"/>
          <w:szCs w:val="32"/>
          <w:shd w:val="clear" w:color="auto" w:fill="FFFFFF"/>
        </w:rPr>
        <w:t>、常用绿植维护报价清单（见附件</w:t>
      </w:r>
      <w:r w:rsidRPr="00FA1D07">
        <w:rPr>
          <w:rFonts w:ascii="Times New Roman" w:eastAsia="仿宋_GB2312" w:hAnsi="Times New Roman"/>
          <w:color w:val="1A1A1A"/>
          <w:sz w:val="32"/>
          <w:szCs w:val="32"/>
          <w:shd w:val="clear" w:color="auto" w:fill="FFFFFF"/>
        </w:rPr>
        <w:t>5</w:t>
      </w:r>
      <w:r w:rsidRPr="00FA1D07">
        <w:rPr>
          <w:rFonts w:ascii="Times New Roman" w:eastAsia="仿宋_GB2312" w:hAnsi="Times New Roman"/>
          <w:color w:val="1A1A1A"/>
          <w:sz w:val="32"/>
          <w:szCs w:val="32"/>
          <w:shd w:val="clear" w:color="auto" w:fill="FFFFFF"/>
        </w:rPr>
        <w:t>）；</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10</w:t>
      </w:r>
      <w:r w:rsidRPr="00FA1D07">
        <w:rPr>
          <w:rFonts w:ascii="Times New Roman" w:eastAsia="仿宋_GB2312" w:hAnsi="Times New Roman"/>
          <w:color w:val="1A1A1A"/>
          <w:sz w:val="32"/>
          <w:szCs w:val="32"/>
          <w:shd w:val="clear" w:color="auto" w:fill="FFFFFF"/>
        </w:rPr>
        <w:t>、办公设备维护报价清单（见附件</w:t>
      </w:r>
      <w:r w:rsidRPr="00FA1D07">
        <w:rPr>
          <w:rFonts w:ascii="Times New Roman" w:eastAsia="仿宋_GB2312" w:hAnsi="Times New Roman"/>
          <w:color w:val="1A1A1A"/>
          <w:sz w:val="32"/>
          <w:szCs w:val="32"/>
          <w:shd w:val="clear" w:color="auto" w:fill="FFFFFF"/>
        </w:rPr>
        <w:t>6</w:t>
      </w:r>
      <w:r w:rsidRPr="00FA1D07">
        <w:rPr>
          <w:rFonts w:ascii="Times New Roman" w:eastAsia="仿宋_GB2312" w:hAnsi="Times New Roman"/>
          <w:color w:val="1A1A1A"/>
          <w:sz w:val="32"/>
          <w:szCs w:val="32"/>
          <w:shd w:val="clear" w:color="auto" w:fill="FFFFFF"/>
        </w:rPr>
        <w:t>）。</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（参加包</w:t>
      </w:r>
      <w:r w:rsidRPr="00FA1D07">
        <w:rPr>
          <w:rFonts w:ascii="Times New Roman" w:eastAsia="仿宋_GB2312" w:hAnsi="Times New Roman"/>
          <w:color w:val="1A1A1A"/>
          <w:sz w:val="32"/>
          <w:szCs w:val="32"/>
          <w:shd w:val="clear" w:color="auto" w:fill="FFFFFF"/>
        </w:rPr>
        <w:t>1</w:t>
      </w:r>
      <w:r>
        <w:rPr>
          <w:rFonts w:ascii="Times New Roman" w:eastAsia="仿宋_GB2312" w:hAnsi="Times New Roman"/>
          <w:color w:val="1A1A1A"/>
          <w:sz w:val="32"/>
          <w:szCs w:val="32"/>
          <w:shd w:val="clear" w:color="auto" w:fill="FFFFFF"/>
        </w:rPr>
        <w:t>—</w:t>
      </w:r>
      <w:r w:rsidRPr="00FA1D07">
        <w:rPr>
          <w:rFonts w:ascii="Times New Roman" w:eastAsia="仿宋_GB2312" w:hAnsi="Times New Roman"/>
          <w:color w:val="1A1A1A"/>
          <w:sz w:val="32"/>
          <w:szCs w:val="32"/>
          <w:shd w:val="clear" w:color="auto" w:fill="FFFFFF"/>
        </w:rPr>
        <w:t>包</w:t>
      </w: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比选的供应商均需提交</w:t>
      </w:r>
      <w:r w:rsidRPr="00FA1D07">
        <w:rPr>
          <w:rFonts w:ascii="Times New Roman" w:eastAsia="仿宋_GB2312" w:hAnsi="Times New Roman"/>
          <w:color w:val="1A1A1A"/>
          <w:sz w:val="32"/>
          <w:szCs w:val="32"/>
          <w:shd w:val="clear" w:color="auto" w:fill="FFFFFF"/>
        </w:rPr>
        <w:t>1</w:t>
      </w:r>
      <w:r>
        <w:rPr>
          <w:rFonts w:ascii="Times New Roman" w:eastAsia="仿宋_GB2312" w:hAnsi="Times New Roman"/>
          <w:color w:val="1A1A1A"/>
          <w:sz w:val="32"/>
          <w:szCs w:val="32"/>
          <w:shd w:val="clear" w:color="auto" w:fill="FFFFFF"/>
        </w:rPr>
        <w:t>—</w:t>
      </w:r>
      <w:r w:rsidRPr="00FA1D07">
        <w:rPr>
          <w:rFonts w:ascii="Times New Roman" w:eastAsia="仿宋_GB2312" w:hAnsi="Times New Roman"/>
          <w:color w:val="1A1A1A"/>
          <w:sz w:val="32"/>
          <w:szCs w:val="32"/>
          <w:shd w:val="clear" w:color="auto" w:fill="FFFFFF"/>
        </w:rPr>
        <w:t>6</w:t>
      </w:r>
      <w:r w:rsidRPr="00FA1D07">
        <w:rPr>
          <w:rFonts w:ascii="Times New Roman" w:eastAsia="仿宋_GB2312" w:hAnsi="Times New Roman"/>
          <w:color w:val="1A1A1A"/>
          <w:sz w:val="32"/>
          <w:szCs w:val="32"/>
          <w:shd w:val="clear" w:color="auto" w:fill="FFFFFF"/>
        </w:rPr>
        <w:t>项材料）</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黑体" w:eastAsia="黑体" w:hAnsi="黑体"/>
          <w:color w:val="1A1A1A"/>
        </w:rPr>
      </w:pPr>
      <w:r w:rsidRPr="00FA1D07">
        <w:rPr>
          <w:rFonts w:ascii="黑体" w:eastAsia="黑体" w:hAnsi="黑体"/>
          <w:color w:val="1A1A1A"/>
          <w:sz w:val="32"/>
          <w:szCs w:val="32"/>
          <w:shd w:val="clear" w:color="auto" w:fill="FFFFFF"/>
        </w:rPr>
        <w:t>四、比选方式</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lastRenderedPageBreak/>
        <w:t>评审人员根据投标人的资质、报价、业绩、人员及设备配备、服务方案等进行综合评定（见附件</w:t>
      </w:r>
      <w:r w:rsidRPr="00FA1D07">
        <w:rPr>
          <w:rFonts w:ascii="Times New Roman" w:eastAsia="仿宋_GB2312" w:hAnsi="Times New Roman"/>
          <w:color w:val="1A1A1A"/>
          <w:sz w:val="32"/>
          <w:szCs w:val="32"/>
          <w:shd w:val="clear" w:color="auto" w:fill="FFFFFF"/>
        </w:rPr>
        <w:t>7</w:t>
      </w:r>
      <w:r w:rsidRPr="00FA1D07">
        <w:rPr>
          <w:rFonts w:ascii="Times New Roman" w:eastAsia="仿宋_GB2312" w:hAnsi="Times New Roman"/>
          <w:color w:val="1A1A1A"/>
          <w:sz w:val="32"/>
          <w:szCs w:val="32"/>
          <w:shd w:val="clear" w:color="auto" w:fill="FFFFFF"/>
        </w:rPr>
        <w:t>），每包最终各确定</w:t>
      </w:r>
      <w:r w:rsidRPr="00FA1D07">
        <w:rPr>
          <w:rFonts w:ascii="Times New Roman" w:eastAsia="仿宋_GB2312" w:hAnsi="Times New Roman"/>
          <w:color w:val="1A1A1A"/>
          <w:sz w:val="32"/>
          <w:szCs w:val="32"/>
          <w:shd w:val="clear" w:color="auto" w:fill="FFFFFF"/>
        </w:rPr>
        <w:t>1</w:t>
      </w:r>
      <w:r w:rsidRPr="00FA1D07">
        <w:rPr>
          <w:rFonts w:ascii="Times New Roman" w:eastAsia="仿宋_GB2312" w:hAnsi="Times New Roman"/>
          <w:color w:val="1A1A1A"/>
          <w:sz w:val="32"/>
          <w:szCs w:val="32"/>
          <w:shd w:val="clear" w:color="auto" w:fill="FFFFFF"/>
        </w:rPr>
        <w:t>家单位作为供应商。</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黑体" w:eastAsia="黑体" w:hAnsi="黑体"/>
          <w:color w:val="1A1A1A"/>
        </w:rPr>
      </w:pPr>
      <w:r w:rsidRPr="00FA1D07">
        <w:rPr>
          <w:rFonts w:ascii="黑体" w:eastAsia="黑体" w:hAnsi="黑体"/>
          <w:color w:val="1A1A1A"/>
          <w:sz w:val="32"/>
          <w:szCs w:val="32"/>
          <w:shd w:val="clear" w:color="auto" w:fill="FFFFFF"/>
        </w:rPr>
        <w:t>五、报名时间及地点</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比选文件密封后，于</w:t>
      </w:r>
      <w:r w:rsidRPr="00FA1D07">
        <w:rPr>
          <w:rFonts w:ascii="Times New Roman" w:eastAsia="仿宋_GB2312" w:hAnsi="Times New Roman"/>
          <w:color w:val="1A1A1A"/>
          <w:sz w:val="32"/>
          <w:szCs w:val="32"/>
          <w:shd w:val="clear" w:color="auto" w:fill="FFFFFF"/>
        </w:rPr>
        <w:t>2022</w:t>
      </w:r>
      <w:r w:rsidRPr="00FA1D07">
        <w:rPr>
          <w:rFonts w:ascii="Times New Roman" w:eastAsia="仿宋_GB2312" w:hAnsi="Times New Roman"/>
          <w:color w:val="1A1A1A"/>
          <w:sz w:val="32"/>
          <w:szCs w:val="32"/>
          <w:shd w:val="clear" w:color="auto" w:fill="FFFFFF"/>
        </w:rPr>
        <w:t>年</w:t>
      </w:r>
      <w:r w:rsidRPr="00FA1D07">
        <w:rPr>
          <w:rFonts w:ascii="Times New Roman" w:eastAsia="仿宋_GB2312" w:hAnsi="Times New Roman"/>
          <w:color w:val="1A1A1A"/>
          <w:sz w:val="32"/>
          <w:szCs w:val="32"/>
          <w:shd w:val="clear" w:color="auto" w:fill="FFFFFF"/>
        </w:rPr>
        <w:t>2</w:t>
      </w:r>
      <w:r w:rsidRPr="00FA1D07">
        <w:rPr>
          <w:rFonts w:ascii="Times New Roman" w:eastAsia="仿宋_GB2312" w:hAnsi="Times New Roman"/>
          <w:color w:val="1A1A1A"/>
          <w:sz w:val="32"/>
          <w:szCs w:val="32"/>
          <w:shd w:val="clear" w:color="auto" w:fill="FFFFFF"/>
        </w:rPr>
        <w:t>月</w:t>
      </w:r>
      <w:r w:rsidRPr="00FA1D07">
        <w:rPr>
          <w:rFonts w:ascii="Times New Roman" w:eastAsia="仿宋_GB2312" w:hAnsi="Times New Roman"/>
          <w:color w:val="1A1A1A"/>
          <w:sz w:val="32"/>
          <w:szCs w:val="32"/>
          <w:shd w:val="clear" w:color="auto" w:fill="FFFFFF"/>
        </w:rPr>
        <w:t>18</w:t>
      </w:r>
      <w:r w:rsidRPr="00FA1D07">
        <w:rPr>
          <w:rFonts w:ascii="Times New Roman" w:eastAsia="仿宋_GB2312" w:hAnsi="Times New Roman"/>
          <w:color w:val="1A1A1A"/>
          <w:sz w:val="32"/>
          <w:szCs w:val="32"/>
          <w:shd w:val="clear" w:color="auto" w:fill="FFFFFF"/>
        </w:rPr>
        <w:t>日</w:t>
      </w:r>
      <w:r w:rsidRPr="00FA1D07">
        <w:rPr>
          <w:rFonts w:ascii="Times New Roman" w:eastAsia="仿宋_GB2312" w:hAnsi="Times New Roman"/>
          <w:color w:val="1A1A1A"/>
          <w:sz w:val="32"/>
          <w:szCs w:val="32"/>
          <w:shd w:val="clear" w:color="auto" w:fill="FFFFFF"/>
        </w:rPr>
        <w:t>17:00</w:t>
      </w:r>
      <w:r w:rsidRPr="00FA1D07">
        <w:rPr>
          <w:rFonts w:ascii="Times New Roman" w:eastAsia="仿宋_GB2312" w:hAnsi="Times New Roman"/>
          <w:color w:val="1A1A1A"/>
          <w:sz w:val="32"/>
          <w:szCs w:val="32"/>
          <w:shd w:val="clear" w:color="auto" w:fill="FFFFFF"/>
        </w:rPr>
        <w:t>前，报送至遂宁市遂州北路</w:t>
      </w:r>
      <w:r w:rsidRPr="00FA1D07">
        <w:rPr>
          <w:rFonts w:ascii="Times New Roman" w:eastAsia="仿宋_GB2312" w:hAnsi="Times New Roman"/>
          <w:color w:val="1A1A1A"/>
          <w:sz w:val="32"/>
          <w:szCs w:val="32"/>
          <w:shd w:val="clear" w:color="auto" w:fill="FFFFFF"/>
        </w:rPr>
        <w:t>477</w:t>
      </w:r>
      <w:r w:rsidRPr="00FA1D07">
        <w:rPr>
          <w:rFonts w:ascii="Times New Roman" w:eastAsia="仿宋_GB2312" w:hAnsi="Times New Roman"/>
          <w:color w:val="1A1A1A"/>
          <w:sz w:val="32"/>
          <w:szCs w:val="32"/>
          <w:shd w:val="clear" w:color="auto" w:fill="FFFFFF"/>
        </w:rPr>
        <w:t>号市农业农村局</w:t>
      </w: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楼办公室，逾期不予受理。</w:t>
      </w:r>
    </w:p>
    <w:p w:rsidR="00FA1D07" w:rsidRPr="00FA1D07" w:rsidRDefault="00FA1D07" w:rsidP="00FA1D07">
      <w:pPr>
        <w:pStyle w:val="a6"/>
        <w:widowControl/>
        <w:shd w:val="clear" w:color="auto" w:fill="FFFFFF"/>
        <w:autoSpaceDE w:val="0"/>
        <w:spacing w:before="0" w:beforeAutospacing="0" w:after="0" w:afterAutospacing="0" w:line="560" w:lineRule="exact"/>
        <w:ind w:firstLine="555"/>
        <w:rPr>
          <w:rFonts w:ascii="黑体" w:eastAsia="黑体" w:hAnsi="黑体"/>
          <w:color w:val="333333"/>
        </w:rPr>
      </w:pPr>
      <w:r w:rsidRPr="00FA1D07">
        <w:rPr>
          <w:rFonts w:ascii="黑体" w:eastAsia="黑体" w:hAnsi="黑体"/>
          <w:color w:val="333333"/>
          <w:sz w:val="32"/>
          <w:szCs w:val="32"/>
          <w:shd w:val="clear" w:color="auto" w:fill="FFFFFF"/>
        </w:rPr>
        <w:t>六、注意事项</w:t>
      </w:r>
    </w:p>
    <w:p w:rsidR="00FA1D07" w:rsidRPr="00FA1D07" w:rsidRDefault="00FA1D07" w:rsidP="00FA1D07">
      <w:pPr>
        <w:pStyle w:val="a6"/>
        <w:widowControl/>
        <w:shd w:val="clear" w:color="auto" w:fill="FFFFFF"/>
        <w:autoSpaceDE w:val="0"/>
        <w:spacing w:before="0" w:beforeAutospacing="0" w:after="0" w:afterAutospacing="0" w:line="560" w:lineRule="exact"/>
        <w:ind w:firstLine="555"/>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333333"/>
          <w:sz w:val="32"/>
          <w:szCs w:val="32"/>
          <w:shd w:val="clear" w:color="auto" w:fill="FFFFFF"/>
        </w:rPr>
        <w:t>4</w:t>
      </w:r>
      <w:r w:rsidRPr="00FA1D07">
        <w:rPr>
          <w:rFonts w:ascii="Times New Roman" w:eastAsia="仿宋_GB2312" w:hAnsi="Times New Roman"/>
          <w:color w:val="333333"/>
          <w:sz w:val="32"/>
          <w:szCs w:val="32"/>
          <w:shd w:val="clear" w:color="auto" w:fill="FFFFFF"/>
        </w:rPr>
        <w:t>个包将分别评选出一家供应商。各供应商可投多个项目，如均为最优选项，也只选择其中一项作为我局供应商。</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黑体" w:eastAsia="黑体" w:hAnsi="黑体"/>
          <w:color w:val="1A1A1A"/>
        </w:rPr>
      </w:pPr>
      <w:r w:rsidRPr="00FA1D07">
        <w:rPr>
          <w:rFonts w:ascii="黑体" w:eastAsia="黑体" w:hAnsi="黑体"/>
          <w:color w:val="1A1A1A"/>
          <w:sz w:val="32"/>
          <w:szCs w:val="32"/>
          <w:shd w:val="clear" w:color="auto" w:fill="FFFFFF"/>
        </w:rPr>
        <w:t>七、联系方式</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联系人：肖潇；联系电话：</w:t>
      </w:r>
      <w:r w:rsidRPr="00FA1D07">
        <w:rPr>
          <w:rFonts w:ascii="Times New Roman" w:eastAsia="仿宋_GB2312" w:hAnsi="Times New Roman"/>
          <w:color w:val="1A1A1A"/>
          <w:sz w:val="32"/>
          <w:szCs w:val="32"/>
          <w:shd w:val="clear" w:color="auto" w:fill="FFFFFF"/>
        </w:rPr>
        <w:t>0825</w:t>
      </w:r>
      <w:r>
        <w:rPr>
          <w:rFonts w:ascii="Times New Roman" w:eastAsia="仿宋_GB2312" w:hAnsi="Times New Roman"/>
          <w:color w:val="1A1A1A"/>
          <w:sz w:val="32"/>
          <w:szCs w:val="32"/>
          <w:shd w:val="clear" w:color="auto" w:fill="FFFFFF"/>
        </w:rPr>
        <w:t>—</w:t>
      </w:r>
      <w:r w:rsidRPr="00FA1D07">
        <w:rPr>
          <w:rFonts w:ascii="Times New Roman" w:eastAsia="仿宋_GB2312" w:hAnsi="Times New Roman"/>
          <w:color w:val="1A1A1A"/>
          <w:sz w:val="32"/>
          <w:szCs w:val="32"/>
          <w:shd w:val="clear" w:color="auto" w:fill="FFFFFF"/>
        </w:rPr>
        <w:t>2370016</w:t>
      </w:r>
      <w:r w:rsidRPr="00FA1D07">
        <w:rPr>
          <w:rFonts w:ascii="Times New Roman" w:eastAsia="仿宋_GB2312" w:hAnsi="Times New Roman"/>
          <w:color w:val="1A1A1A"/>
          <w:sz w:val="32"/>
          <w:szCs w:val="32"/>
          <w:shd w:val="clear" w:color="auto" w:fill="FFFFFF"/>
        </w:rPr>
        <w:t>，地址</w:t>
      </w:r>
      <w:r>
        <w:rPr>
          <w:rFonts w:ascii="Times New Roman" w:eastAsia="仿宋_GB2312" w:hAnsi="Times New Roman" w:hint="eastAsia"/>
          <w:color w:val="1A1A1A"/>
          <w:sz w:val="32"/>
          <w:szCs w:val="32"/>
          <w:shd w:val="clear" w:color="auto" w:fill="FFFFFF"/>
        </w:rPr>
        <w:t>：</w:t>
      </w:r>
      <w:r w:rsidRPr="00FA1D07">
        <w:rPr>
          <w:rFonts w:ascii="Times New Roman" w:eastAsia="仿宋_GB2312" w:hAnsi="Times New Roman"/>
          <w:color w:val="1A1A1A"/>
          <w:sz w:val="32"/>
          <w:szCs w:val="32"/>
          <w:shd w:val="clear" w:color="auto" w:fill="FFFFFF"/>
        </w:rPr>
        <w:t>遂宁市遂州北路</w:t>
      </w:r>
      <w:r w:rsidRPr="00FA1D07">
        <w:rPr>
          <w:rFonts w:ascii="Times New Roman" w:eastAsia="仿宋_GB2312" w:hAnsi="Times New Roman"/>
          <w:color w:val="1A1A1A"/>
          <w:sz w:val="32"/>
          <w:szCs w:val="32"/>
          <w:shd w:val="clear" w:color="auto" w:fill="FFFFFF"/>
        </w:rPr>
        <w:t>477</w:t>
      </w:r>
      <w:r w:rsidRPr="00FA1D07">
        <w:rPr>
          <w:rFonts w:ascii="Times New Roman" w:eastAsia="仿宋_GB2312" w:hAnsi="Times New Roman"/>
          <w:color w:val="1A1A1A"/>
          <w:sz w:val="32"/>
          <w:szCs w:val="32"/>
          <w:shd w:val="clear" w:color="auto" w:fill="FFFFFF"/>
        </w:rPr>
        <w:t>号市农业农村局</w:t>
      </w: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楼办公室。</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jc w:val="right"/>
        <w:rPr>
          <w:rFonts w:ascii="Times New Roman" w:eastAsia="仿宋_GB2312" w:hAnsi="Times New Roman"/>
          <w:color w:val="1A1A1A"/>
        </w:rPr>
      </w:pPr>
      <w:r w:rsidRPr="00FA1D07">
        <w:rPr>
          <w:rFonts w:ascii="Times New Roman" w:eastAsia="仿宋_GB2312" w:hAnsi="Times New Roman"/>
          <w:color w:val="1A1A1A"/>
          <w:sz w:val="32"/>
          <w:szCs w:val="32"/>
          <w:shd w:val="clear" w:color="auto" w:fill="FFFFFF"/>
        </w:rPr>
        <w:t xml:space="preserve"> </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200" w:firstLine="64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附件：</w:t>
      </w:r>
      <w:r w:rsidRPr="00FA1D07">
        <w:rPr>
          <w:rFonts w:ascii="Times New Roman" w:eastAsia="仿宋_GB2312" w:hAnsi="Times New Roman"/>
          <w:color w:val="1A1A1A"/>
          <w:sz w:val="32"/>
          <w:szCs w:val="32"/>
          <w:shd w:val="clear" w:color="auto" w:fill="FFFFFF"/>
        </w:rPr>
        <w:t>1.</w:t>
      </w:r>
      <w:r w:rsidRPr="00FA1D07">
        <w:rPr>
          <w:rFonts w:ascii="Times New Roman" w:eastAsia="仿宋_GB2312" w:hAnsi="Times New Roman"/>
          <w:color w:val="1A1A1A"/>
          <w:sz w:val="32"/>
          <w:szCs w:val="32"/>
          <w:shd w:val="clear" w:color="auto" w:fill="FFFFFF"/>
        </w:rPr>
        <w:t>承诺书</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500" w:firstLine="160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2.</w:t>
      </w:r>
      <w:r w:rsidRPr="00FA1D07">
        <w:rPr>
          <w:rFonts w:ascii="Times New Roman" w:eastAsia="仿宋_GB2312" w:hAnsi="Times New Roman"/>
          <w:color w:val="1A1A1A"/>
          <w:sz w:val="32"/>
          <w:szCs w:val="32"/>
          <w:shd w:val="clear" w:color="auto" w:fill="FFFFFF"/>
        </w:rPr>
        <w:t>送货及售后承诺</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500" w:firstLine="160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3.</w:t>
      </w:r>
      <w:r w:rsidRPr="00FA1D07">
        <w:rPr>
          <w:rFonts w:ascii="Times New Roman" w:eastAsia="仿宋_GB2312" w:hAnsi="Times New Roman"/>
          <w:color w:val="1A1A1A"/>
          <w:sz w:val="32"/>
          <w:szCs w:val="32"/>
          <w:shd w:val="clear" w:color="auto" w:fill="FFFFFF"/>
        </w:rPr>
        <w:t>常用办公用品报价清单</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500" w:firstLine="160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4.</w:t>
      </w:r>
      <w:r w:rsidRPr="00FA1D07">
        <w:rPr>
          <w:rFonts w:ascii="Times New Roman" w:eastAsia="仿宋_GB2312" w:hAnsi="Times New Roman"/>
          <w:color w:val="1A1A1A"/>
          <w:sz w:val="32"/>
          <w:szCs w:val="32"/>
          <w:shd w:val="clear" w:color="auto" w:fill="FFFFFF"/>
        </w:rPr>
        <w:t>常用办公茶叶报价清单</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500" w:firstLine="160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5.</w:t>
      </w:r>
      <w:r w:rsidRPr="00FA1D07">
        <w:rPr>
          <w:rFonts w:ascii="Times New Roman" w:eastAsia="仿宋_GB2312" w:hAnsi="Times New Roman"/>
          <w:color w:val="1A1A1A"/>
          <w:sz w:val="32"/>
          <w:szCs w:val="32"/>
          <w:shd w:val="clear" w:color="auto" w:fill="FFFFFF"/>
        </w:rPr>
        <w:t>常用绿植维护报价清单</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500" w:firstLine="160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6.</w:t>
      </w:r>
      <w:r w:rsidRPr="00FA1D07">
        <w:rPr>
          <w:rFonts w:ascii="Times New Roman" w:eastAsia="仿宋_GB2312" w:hAnsi="Times New Roman"/>
          <w:color w:val="1A1A1A"/>
          <w:sz w:val="32"/>
          <w:szCs w:val="32"/>
          <w:shd w:val="clear" w:color="auto" w:fill="FFFFFF"/>
        </w:rPr>
        <w:t>办公设备维护报价清单</w:t>
      </w:r>
    </w:p>
    <w:p w:rsidR="00FA1D07" w:rsidRPr="00FA1D07" w:rsidRDefault="00FA1D07" w:rsidP="00FA1D07">
      <w:pPr>
        <w:pStyle w:val="a6"/>
        <w:widowControl/>
        <w:shd w:val="clear" w:color="auto" w:fill="FFFFFF"/>
        <w:autoSpaceDE w:val="0"/>
        <w:spacing w:before="0" w:beforeAutospacing="0" w:after="0" w:afterAutospacing="0" w:line="560" w:lineRule="exact"/>
        <w:ind w:firstLineChars="500" w:firstLine="160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7.</w:t>
      </w:r>
      <w:r w:rsidRPr="00FA1D07">
        <w:rPr>
          <w:rFonts w:ascii="Times New Roman" w:eastAsia="仿宋_GB2312" w:hAnsi="Times New Roman"/>
          <w:color w:val="1A1A1A"/>
          <w:sz w:val="32"/>
          <w:szCs w:val="32"/>
          <w:shd w:val="clear" w:color="auto" w:fill="FFFFFF"/>
        </w:rPr>
        <w:t>采购评定办法</w:t>
      </w:r>
    </w:p>
    <w:p w:rsidR="00FA1D07" w:rsidRPr="00FA1D07" w:rsidRDefault="00FA1D07" w:rsidP="00FA1D07">
      <w:pPr>
        <w:pStyle w:val="a6"/>
        <w:widowControl/>
        <w:shd w:val="clear" w:color="auto" w:fill="FFFFFF"/>
        <w:autoSpaceDE w:val="0"/>
        <w:spacing w:before="0" w:beforeAutospacing="0" w:after="0" w:afterAutospacing="0" w:line="590" w:lineRule="exact"/>
        <w:ind w:firstLineChars="200" w:firstLine="64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 xml:space="preserve">  </w:t>
      </w:r>
    </w:p>
    <w:p w:rsidR="00FA1D07" w:rsidRPr="00FA1D07" w:rsidRDefault="00FA1D07" w:rsidP="00FA1D07">
      <w:pPr>
        <w:pStyle w:val="a6"/>
        <w:widowControl/>
        <w:shd w:val="clear" w:color="auto" w:fill="FFFFFF"/>
        <w:autoSpaceDE w:val="0"/>
        <w:spacing w:before="0" w:beforeAutospacing="0" w:after="0" w:afterAutospacing="0" w:line="590" w:lineRule="exact"/>
        <w:ind w:firstLineChars="1700" w:firstLine="544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遂宁市农业农村局</w:t>
      </w:r>
    </w:p>
    <w:p w:rsidR="00FA1D07" w:rsidRPr="00FA1D07" w:rsidRDefault="00FA1D07" w:rsidP="00FA1D07">
      <w:pPr>
        <w:pStyle w:val="a6"/>
        <w:widowControl/>
        <w:shd w:val="clear" w:color="auto" w:fill="FFFFFF"/>
        <w:autoSpaceDE w:val="0"/>
        <w:spacing w:before="0" w:beforeAutospacing="0" w:after="0" w:afterAutospacing="0" w:line="590" w:lineRule="exact"/>
        <w:ind w:firstLineChars="1700" w:firstLine="5440"/>
        <w:jc w:val="both"/>
        <w:rPr>
          <w:rFonts w:ascii="Times New Roman" w:eastAsia="仿宋_GB2312" w:hAnsi="Times New Roman"/>
          <w:color w:val="1A1A1A"/>
          <w:sz w:val="32"/>
          <w:szCs w:val="32"/>
          <w:shd w:val="clear" w:color="auto" w:fill="FFFFFF"/>
        </w:rPr>
      </w:pPr>
      <w:r w:rsidRPr="00FA1D07">
        <w:rPr>
          <w:rFonts w:ascii="Times New Roman" w:eastAsia="仿宋_GB2312" w:hAnsi="Times New Roman"/>
          <w:color w:val="1A1A1A"/>
          <w:sz w:val="32"/>
          <w:szCs w:val="32"/>
          <w:shd w:val="clear" w:color="auto" w:fill="FFFFFF"/>
        </w:rPr>
        <w:t>2022</w:t>
      </w:r>
      <w:r w:rsidRPr="00FA1D07">
        <w:rPr>
          <w:rFonts w:ascii="Times New Roman" w:eastAsia="仿宋_GB2312" w:hAnsi="Times New Roman"/>
          <w:color w:val="1A1A1A"/>
          <w:sz w:val="32"/>
          <w:szCs w:val="32"/>
          <w:shd w:val="clear" w:color="auto" w:fill="FFFFFF"/>
        </w:rPr>
        <w:t>年</w:t>
      </w:r>
      <w:r w:rsidRPr="00FA1D07">
        <w:rPr>
          <w:rFonts w:ascii="Times New Roman" w:eastAsia="仿宋_GB2312" w:hAnsi="Times New Roman"/>
          <w:color w:val="1A1A1A"/>
          <w:sz w:val="32"/>
          <w:szCs w:val="32"/>
          <w:shd w:val="clear" w:color="auto" w:fill="FFFFFF"/>
        </w:rPr>
        <w:t>2</w:t>
      </w:r>
      <w:r w:rsidRPr="00FA1D07">
        <w:rPr>
          <w:rFonts w:ascii="Times New Roman" w:eastAsia="仿宋_GB2312" w:hAnsi="Times New Roman"/>
          <w:color w:val="1A1A1A"/>
          <w:sz w:val="32"/>
          <w:szCs w:val="32"/>
          <w:shd w:val="clear" w:color="auto" w:fill="FFFFFF"/>
        </w:rPr>
        <w:t>月</w:t>
      </w:r>
      <w:r w:rsidRPr="00FA1D07">
        <w:rPr>
          <w:rFonts w:ascii="Times New Roman" w:eastAsia="仿宋_GB2312" w:hAnsi="Times New Roman"/>
          <w:color w:val="1A1A1A"/>
          <w:sz w:val="32"/>
          <w:szCs w:val="32"/>
          <w:shd w:val="clear" w:color="auto" w:fill="FFFFFF"/>
        </w:rPr>
        <w:t>15</w:t>
      </w:r>
      <w:r w:rsidRPr="00FA1D07">
        <w:rPr>
          <w:rFonts w:ascii="Times New Roman" w:eastAsia="仿宋_GB2312" w:hAnsi="Times New Roman"/>
          <w:color w:val="1A1A1A"/>
          <w:sz w:val="32"/>
          <w:szCs w:val="32"/>
          <w:shd w:val="clear" w:color="auto" w:fill="FFFFFF"/>
        </w:rPr>
        <w:t>日</w:t>
      </w:r>
    </w:p>
    <w:p w:rsidR="00FA1D07" w:rsidRPr="00FA1D07" w:rsidRDefault="00FA1D07" w:rsidP="00FA1D07">
      <w:pPr>
        <w:pStyle w:val="a6"/>
        <w:widowControl/>
        <w:shd w:val="clear" w:color="auto" w:fill="FFFFFF"/>
        <w:autoSpaceDE w:val="0"/>
        <w:spacing w:before="0" w:beforeAutospacing="0" w:after="0" w:afterAutospacing="0" w:line="580" w:lineRule="exact"/>
        <w:jc w:val="both"/>
        <w:rPr>
          <w:rFonts w:ascii="Times New Roman" w:eastAsia="黑体" w:hAnsi="Times New Roman"/>
          <w:color w:val="1A1A1A"/>
          <w:sz w:val="32"/>
          <w:szCs w:val="32"/>
          <w:shd w:val="clear" w:color="auto" w:fill="FFFFFF"/>
        </w:rPr>
      </w:pPr>
      <w:r w:rsidRPr="00FA1D07">
        <w:rPr>
          <w:rFonts w:ascii="Times New Roman" w:eastAsia="黑体" w:hAnsi="黑体"/>
          <w:color w:val="1A1A1A"/>
          <w:sz w:val="32"/>
          <w:szCs w:val="32"/>
          <w:shd w:val="clear" w:color="auto" w:fill="FFFFFF"/>
        </w:rPr>
        <w:lastRenderedPageBreak/>
        <w:t>附件</w:t>
      </w:r>
      <w:r w:rsidRPr="00FA1D07">
        <w:rPr>
          <w:rFonts w:ascii="Times New Roman" w:eastAsia="黑体" w:hAnsi="Times New Roman"/>
          <w:color w:val="1A1A1A"/>
          <w:sz w:val="32"/>
          <w:szCs w:val="32"/>
          <w:shd w:val="clear" w:color="auto" w:fill="FFFFFF"/>
        </w:rPr>
        <w:t>1</w:t>
      </w:r>
    </w:p>
    <w:p w:rsidR="00FA1D07" w:rsidRDefault="00FA1D07" w:rsidP="00FA1D07">
      <w:pPr>
        <w:autoSpaceDE w:val="0"/>
        <w:autoSpaceDN w:val="0"/>
        <w:adjustRightInd w:val="0"/>
        <w:jc w:val="center"/>
        <w:rPr>
          <w:rFonts w:ascii="方正小标宋简体" w:eastAsia="方正小标宋简体" w:hAnsi="Calibri"/>
          <w:sz w:val="44"/>
          <w:szCs w:val="44"/>
        </w:rPr>
      </w:pPr>
      <w:r>
        <w:rPr>
          <w:rFonts w:ascii="方正小标宋简体" w:eastAsia="方正小标宋简体" w:hint="eastAsia"/>
          <w:sz w:val="44"/>
          <w:szCs w:val="44"/>
        </w:rPr>
        <w:t>承诺书</w:t>
      </w:r>
    </w:p>
    <w:p w:rsidR="00FA1D07" w:rsidRDefault="00FA1D07" w:rsidP="00FA1D07">
      <w:pPr>
        <w:autoSpaceDE w:val="0"/>
        <w:autoSpaceDN w:val="0"/>
        <w:adjustRightInd w:val="0"/>
        <w:snapToGrid w:val="0"/>
        <w:spacing w:line="596" w:lineRule="exact"/>
        <w:ind w:firstLineChars="200" w:firstLine="640"/>
        <w:jc w:val="left"/>
        <w:rPr>
          <w:rFonts w:ascii="仿宋_GB2312" w:eastAsia="仿宋_GB2312" w:cs="宋体" w:hint="eastAsia"/>
          <w:kern w:val="0"/>
          <w:sz w:val="32"/>
          <w:szCs w:val="32"/>
        </w:rPr>
      </w:pPr>
      <w:r>
        <w:rPr>
          <w:rFonts w:ascii="仿宋_GB2312" w:eastAsia="仿宋_GB2312" w:cs="宋体" w:hint="eastAsia"/>
          <w:kern w:val="0"/>
          <w:sz w:val="32"/>
          <w:szCs w:val="32"/>
        </w:rPr>
        <w:t>我公司作为本次采购项目的供应商，根据询价通知书要求，现郑重承诺如下：</w:t>
      </w:r>
    </w:p>
    <w:p w:rsidR="00FA1D07" w:rsidRDefault="00FA1D07" w:rsidP="00FA1D07">
      <w:pPr>
        <w:autoSpaceDE w:val="0"/>
        <w:autoSpaceDN w:val="0"/>
        <w:adjustRightInd w:val="0"/>
        <w:snapToGrid w:val="0"/>
        <w:spacing w:line="596" w:lineRule="exact"/>
        <w:ind w:firstLineChars="200" w:firstLine="640"/>
        <w:jc w:val="left"/>
        <w:rPr>
          <w:rFonts w:ascii="仿宋_GB2312" w:eastAsia="仿宋_GB2312" w:cs="宋体" w:hint="eastAsia"/>
          <w:kern w:val="0"/>
          <w:sz w:val="32"/>
          <w:szCs w:val="32"/>
        </w:rPr>
      </w:pPr>
      <w:r>
        <w:rPr>
          <w:rFonts w:ascii="仿宋_GB2312" w:eastAsia="仿宋_GB2312" w:cs="宋体" w:hint="eastAsia"/>
          <w:kern w:val="0"/>
          <w:sz w:val="32"/>
          <w:szCs w:val="32"/>
        </w:rPr>
        <w:t>一、具备《中华人民共和国政府采购法》第二十二条第一款和本项目规定的条件：</w:t>
      </w:r>
    </w:p>
    <w:p w:rsidR="00FA1D07" w:rsidRDefault="00FA1D07" w:rsidP="00FA1D07">
      <w:pPr>
        <w:autoSpaceDE w:val="0"/>
        <w:autoSpaceDN w:val="0"/>
        <w:adjustRightInd w:val="0"/>
        <w:snapToGrid w:val="0"/>
        <w:spacing w:line="596" w:lineRule="exact"/>
        <w:ind w:leftChars="270" w:left="567"/>
        <w:jc w:val="left"/>
        <w:rPr>
          <w:rFonts w:ascii="仿宋_GB2312" w:eastAsia="仿宋_GB2312" w:cs="宋体" w:hint="eastAsia"/>
          <w:kern w:val="0"/>
          <w:sz w:val="32"/>
          <w:szCs w:val="32"/>
        </w:rPr>
      </w:pPr>
      <w:r>
        <w:rPr>
          <w:rFonts w:ascii="仿宋_GB2312" w:eastAsia="仿宋_GB2312" w:cs="宋体" w:hint="eastAsia"/>
          <w:kern w:val="0"/>
          <w:sz w:val="32"/>
          <w:szCs w:val="32"/>
        </w:rPr>
        <w:t>（1）具有独立承担民事责任的能力；</w:t>
      </w:r>
    </w:p>
    <w:p w:rsidR="00FA1D07" w:rsidRDefault="00FA1D07" w:rsidP="00FA1D07">
      <w:pPr>
        <w:autoSpaceDE w:val="0"/>
        <w:autoSpaceDN w:val="0"/>
        <w:adjustRightInd w:val="0"/>
        <w:snapToGrid w:val="0"/>
        <w:spacing w:line="596" w:lineRule="exact"/>
        <w:ind w:leftChars="270" w:left="567"/>
        <w:jc w:val="left"/>
        <w:rPr>
          <w:rFonts w:ascii="仿宋_GB2312" w:eastAsia="仿宋_GB2312" w:cs="宋体" w:hint="eastAsia"/>
          <w:kern w:val="0"/>
          <w:sz w:val="32"/>
          <w:szCs w:val="32"/>
        </w:rPr>
      </w:pPr>
      <w:r>
        <w:rPr>
          <w:rFonts w:ascii="仿宋_GB2312" w:eastAsia="仿宋_GB2312" w:cs="宋体" w:hint="eastAsia"/>
          <w:kern w:val="0"/>
          <w:sz w:val="32"/>
          <w:szCs w:val="32"/>
        </w:rPr>
        <w:t>（2）具有良好的商业信誉和健全的财务会计制度；</w:t>
      </w:r>
    </w:p>
    <w:p w:rsidR="00FA1D07" w:rsidRDefault="00FA1D07" w:rsidP="00FA1D07">
      <w:pPr>
        <w:autoSpaceDE w:val="0"/>
        <w:autoSpaceDN w:val="0"/>
        <w:adjustRightInd w:val="0"/>
        <w:snapToGrid w:val="0"/>
        <w:spacing w:line="596" w:lineRule="exact"/>
        <w:ind w:leftChars="270" w:left="567"/>
        <w:jc w:val="left"/>
        <w:rPr>
          <w:rFonts w:ascii="仿宋_GB2312" w:eastAsia="仿宋_GB2312" w:cs="宋体" w:hint="eastAsia"/>
          <w:kern w:val="0"/>
          <w:sz w:val="32"/>
          <w:szCs w:val="32"/>
        </w:rPr>
      </w:pPr>
      <w:r>
        <w:rPr>
          <w:rFonts w:ascii="仿宋_GB2312" w:eastAsia="仿宋_GB2312" w:cs="宋体" w:hint="eastAsia"/>
          <w:kern w:val="0"/>
          <w:sz w:val="32"/>
          <w:szCs w:val="32"/>
        </w:rPr>
        <w:t>（3）具有履行合同所必需的设备和专业技术能力；</w:t>
      </w:r>
    </w:p>
    <w:p w:rsidR="00FA1D07" w:rsidRDefault="00FA1D07" w:rsidP="00FA1D07">
      <w:pPr>
        <w:autoSpaceDE w:val="0"/>
        <w:autoSpaceDN w:val="0"/>
        <w:adjustRightInd w:val="0"/>
        <w:snapToGrid w:val="0"/>
        <w:spacing w:line="596" w:lineRule="exact"/>
        <w:ind w:leftChars="270" w:left="567"/>
        <w:jc w:val="left"/>
        <w:rPr>
          <w:rFonts w:ascii="仿宋_GB2312" w:eastAsia="仿宋_GB2312" w:cs="宋体" w:hint="eastAsia"/>
          <w:kern w:val="0"/>
          <w:sz w:val="32"/>
          <w:szCs w:val="32"/>
        </w:rPr>
      </w:pPr>
      <w:r>
        <w:rPr>
          <w:rFonts w:ascii="仿宋_GB2312" w:eastAsia="仿宋_GB2312" w:cs="宋体" w:hint="eastAsia"/>
          <w:kern w:val="0"/>
          <w:sz w:val="32"/>
          <w:szCs w:val="32"/>
        </w:rPr>
        <w:t>（4）有依法缴纳税收和社会保障资金的良好记录；</w:t>
      </w:r>
    </w:p>
    <w:p w:rsidR="00FA1D07" w:rsidRDefault="00FA1D07" w:rsidP="00FA1D07">
      <w:pPr>
        <w:autoSpaceDE w:val="0"/>
        <w:autoSpaceDN w:val="0"/>
        <w:adjustRightInd w:val="0"/>
        <w:snapToGrid w:val="0"/>
        <w:spacing w:line="596" w:lineRule="exact"/>
        <w:ind w:firstLineChars="177" w:firstLine="566"/>
        <w:jc w:val="left"/>
        <w:rPr>
          <w:rFonts w:ascii="仿宋_GB2312" w:eastAsia="仿宋_GB2312" w:cs="宋体" w:hint="eastAsia"/>
          <w:kern w:val="0"/>
          <w:sz w:val="32"/>
          <w:szCs w:val="32"/>
        </w:rPr>
      </w:pPr>
      <w:r>
        <w:rPr>
          <w:rFonts w:ascii="仿宋_GB2312" w:eastAsia="仿宋_GB2312" w:cs="宋体" w:hint="eastAsia"/>
          <w:kern w:val="0"/>
          <w:sz w:val="32"/>
          <w:szCs w:val="32"/>
        </w:rPr>
        <w:t>（5）参加政府采购活动前三年内，在经营活动中没有重大违法记录；</w:t>
      </w:r>
    </w:p>
    <w:p w:rsidR="00FA1D07" w:rsidRDefault="00FA1D07" w:rsidP="00FA1D07">
      <w:pPr>
        <w:autoSpaceDE w:val="0"/>
        <w:autoSpaceDN w:val="0"/>
        <w:adjustRightInd w:val="0"/>
        <w:snapToGrid w:val="0"/>
        <w:spacing w:line="596" w:lineRule="exact"/>
        <w:ind w:leftChars="270" w:left="567"/>
        <w:jc w:val="left"/>
        <w:rPr>
          <w:rFonts w:ascii="仿宋_GB2312" w:eastAsia="仿宋_GB2312" w:cs="宋体" w:hint="eastAsia"/>
          <w:kern w:val="0"/>
          <w:sz w:val="32"/>
          <w:szCs w:val="32"/>
        </w:rPr>
      </w:pPr>
      <w:r>
        <w:rPr>
          <w:rFonts w:ascii="仿宋_GB2312" w:eastAsia="仿宋_GB2312" w:cs="宋体" w:hint="eastAsia"/>
          <w:kern w:val="0"/>
          <w:sz w:val="32"/>
          <w:szCs w:val="32"/>
        </w:rPr>
        <w:t>（6）法律、行政法规规定的其他条件；</w:t>
      </w:r>
    </w:p>
    <w:p w:rsidR="00FA1D07" w:rsidRDefault="00FA1D07" w:rsidP="00FA1D07">
      <w:pPr>
        <w:autoSpaceDE w:val="0"/>
        <w:autoSpaceDN w:val="0"/>
        <w:adjustRightInd w:val="0"/>
        <w:snapToGrid w:val="0"/>
        <w:spacing w:line="596" w:lineRule="exact"/>
        <w:ind w:leftChars="270" w:left="567"/>
        <w:jc w:val="left"/>
        <w:rPr>
          <w:rFonts w:ascii="仿宋_GB2312" w:eastAsia="仿宋_GB2312" w:cs="宋体" w:hint="eastAsia"/>
          <w:kern w:val="0"/>
          <w:sz w:val="32"/>
          <w:szCs w:val="32"/>
        </w:rPr>
      </w:pPr>
      <w:r>
        <w:rPr>
          <w:rFonts w:ascii="仿宋_GB2312" w:eastAsia="仿宋_GB2312" w:cs="宋体" w:hint="eastAsia"/>
          <w:kern w:val="0"/>
          <w:sz w:val="32"/>
          <w:szCs w:val="32"/>
        </w:rPr>
        <w:t>（7）根据采购项目提出的特殊条件。</w:t>
      </w:r>
    </w:p>
    <w:p w:rsidR="00FA1D07" w:rsidRDefault="00FA1D07" w:rsidP="00FA1D07">
      <w:pPr>
        <w:autoSpaceDE w:val="0"/>
        <w:autoSpaceDN w:val="0"/>
        <w:adjustRightInd w:val="0"/>
        <w:snapToGrid w:val="0"/>
        <w:spacing w:line="596" w:lineRule="exact"/>
        <w:ind w:firstLineChars="200" w:firstLine="640"/>
        <w:jc w:val="left"/>
        <w:rPr>
          <w:rFonts w:ascii="仿宋_GB2312" w:eastAsia="仿宋_GB2312" w:cs="宋体" w:hint="eastAsia"/>
          <w:kern w:val="0"/>
          <w:sz w:val="32"/>
          <w:szCs w:val="32"/>
        </w:rPr>
      </w:pPr>
      <w:r>
        <w:rPr>
          <w:rFonts w:ascii="仿宋_GB2312" w:eastAsia="仿宋_GB2312" w:cs="宋体" w:hint="eastAsia"/>
          <w:kern w:val="0"/>
          <w:sz w:val="32"/>
          <w:szCs w:val="32"/>
        </w:rPr>
        <w:t>二、参加本次询价采购活动，不存在与单位负责人为同一人或者存在直接控股、管理关系的其他供应商参与同一合同项下的政府采购活动的行为。我方未参与本采购项目前期咨询论证，不属于禁止参加本项目投标的供应商。</w:t>
      </w:r>
    </w:p>
    <w:p w:rsidR="00FA1D07" w:rsidRDefault="00FA1D07" w:rsidP="00FA1D07">
      <w:pPr>
        <w:autoSpaceDE w:val="0"/>
        <w:autoSpaceDN w:val="0"/>
        <w:adjustRightInd w:val="0"/>
        <w:snapToGrid w:val="0"/>
        <w:spacing w:line="596" w:lineRule="exact"/>
        <w:ind w:firstLineChars="200" w:firstLine="640"/>
        <w:jc w:val="left"/>
        <w:rPr>
          <w:rFonts w:ascii="仿宋_GB2312" w:eastAsia="仿宋_GB2312" w:cs="宋体" w:hint="eastAsia"/>
          <w:kern w:val="0"/>
          <w:sz w:val="32"/>
          <w:szCs w:val="32"/>
        </w:rPr>
      </w:pPr>
      <w:r>
        <w:rPr>
          <w:rFonts w:ascii="仿宋_GB2312" w:eastAsia="仿宋_GB2312" w:cs="宋体" w:hint="eastAsia"/>
          <w:kern w:val="0"/>
          <w:sz w:val="32"/>
          <w:szCs w:val="32"/>
        </w:rPr>
        <w:t>三、参加本次询价采购活动，不存在和其他供应商在同一合同项下的采购项目中，同时委托同一个自然人、同一家庭的人员、同一单位的人员作为代理人的行为。</w:t>
      </w:r>
    </w:p>
    <w:p w:rsidR="00FA1D07" w:rsidRDefault="00FA1D07" w:rsidP="00FA1D07">
      <w:pPr>
        <w:autoSpaceDE w:val="0"/>
        <w:autoSpaceDN w:val="0"/>
        <w:adjustRightInd w:val="0"/>
        <w:snapToGrid w:val="0"/>
        <w:spacing w:line="596" w:lineRule="exact"/>
        <w:ind w:firstLineChars="200" w:firstLine="640"/>
        <w:jc w:val="left"/>
        <w:rPr>
          <w:rFonts w:ascii="仿宋_GB2312" w:eastAsia="仿宋_GB2312" w:cs="宋体" w:hint="eastAsia"/>
          <w:kern w:val="0"/>
          <w:sz w:val="32"/>
          <w:szCs w:val="32"/>
        </w:rPr>
      </w:pPr>
      <w:r>
        <w:rPr>
          <w:rFonts w:ascii="仿宋_GB2312" w:eastAsia="仿宋_GB2312" w:cs="宋体" w:hint="eastAsia"/>
          <w:kern w:val="0"/>
          <w:sz w:val="32"/>
          <w:szCs w:val="32"/>
        </w:rPr>
        <w:lastRenderedPageBreak/>
        <w:t>四、响应文件中提供的能够给予我公司带来优惠、好处的任何材料资料和技术、服务、商务等响应承诺情况都是真实的、有效的、合法的。</w:t>
      </w:r>
    </w:p>
    <w:p w:rsidR="00FA1D07" w:rsidRDefault="00FA1D07" w:rsidP="00FA1D07">
      <w:pPr>
        <w:autoSpaceDE w:val="0"/>
        <w:autoSpaceDN w:val="0"/>
        <w:adjustRightInd w:val="0"/>
        <w:snapToGrid w:val="0"/>
        <w:spacing w:line="596" w:lineRule="exact"/>
        <w:ind w:firstLineChars="200" w:firstLine="640"/>
        <w:jc w:val="left"/>
        <w:rPr>
          <w:rFonts w:ascii="仿宋_GB2312" w:eastAsia="仿宋_GB2312" w:cs="宋体" w:hint="eastAsia"/>
          <w:kern w:val="0"/>
          <w:sz w:val="32"/>
          <w:szCs w:val="32"/>
        </w:rPr>
      </w:pPr>
      <w:r>
        <w:rPr>
          <w:rFonts w:ascii="仿宋_GB2312" w:eastAsia="仿宋_GB2312" w:cs="宋体" w:hint="eastAsia"/>
          <w:kern w:val="0"/>
          <w:sz w:val="32"/>
          <w:szCs w:val="32"/>
        </w:rPr>
        <w:t>五、如本项目评审过程中需要提供样品，则我公司提供的样品即为成交后将要提供的成交产品（因客观原因导致无法交付同样品相的成交产品的，应确保提供的成交产品质量高于样品质量），我公司对提供样品的性能和质量负责，因样品存在缺陷或者不符合询价通知书要求导致未能成交的，我公司愿意承担相应不利后果。</w:t>
      </w:r>
    </w:p>
    <w:p w:rsidR="00FA1D07" w:rsidRDefault="00FA1D07" w:rsidP="00FA1D07">
      <w:pPr>
        <w:snapToGrid w:val="0"/>
        <w:spacing w:line="596" w:lineRule="exact"/>
        <w:ind w:firstLineChars="150" w:firstLine="480"/>
        <w:rPr>
          <w:rFonts w:ascii="仿宋_GB2312" w:eastAsia="仿宋_GB2312" w:cs="宋体" w:hint="eastAsia"/>
          <w:kern w:val="0"/>
          <w:sz w:val="32"/>
          <w:szCs w:val="32"/>
        </w:rPr>
      </w:pPr>
      <w:r>
        <w:rPr>
          <w:rFonts w:ascii="仿宋_GB2312" w:eastAsia="仿宋_GB2312" w:cs="宋体" w:hint="eastAsia"/>
          <w:kern w:val="0"/>
          <w:sz w:val="32"/>
          <w:szCs w:val="32"/>
        </w:rPr>
        <w:t>本公司对上述承诺的内容事项真实性负责。如经查实上述承诺的内容事项存在虚假，我公司愿意接受以提供虚假材料谋取成交追究法律责任。</w:t>
      </w:r>
    </w:p>
    <w:p w:rsidR="00FA1D07" w:rsidRDefault="00FA1D07" w:rsidP="00FA1D07">
      <w:pPr>
        <w:snapToGrid w:val="0"/>
        <w:spacing w:line="596" w:lineRule="exact"/>
        <w:ind w:firstLineChars="150" w:firstLine="480"/>
        <w:rPr>
          <w:rFonts w:ascii="仿宋_GB2312" w:eastAsia="仿宋_GB2312" w:cs="宋体" w:hint="eastAsia"/>
          <w:kern w:val="0"/>
          <w:sz w:val="32"/>
          <w:szCs w:val="32"/>
        </w:rPr>
      </w:pPr>
      <w:r>
        <w:rPr>
          <w:rFonts w:ascii="仿宋_GB2312" w:eastAsia="仿宋_GB2312" w:cs="宋体" w:hint="eastAsia"/>
          <w:kern w:val="0"/>
          <w:sz w:val="32"/>
          <w:szCs w:val="32"/>
        </w:rPr>
        <w:t xml:space="preserve">                            </w:t>
      </w:r>
    </w:p>
    <w:p w:rsidR="00FA1D07" w:rsidRDefault="00FA1D07" w:rsidP="00FA1D07">
      <w:pPr>
        <w:snapToGrid w:val="0"/>
        <w:spacing w:line="596" w:lineRule="exact"/>
        <w:ind w:firstLineChars="1650" w:firstLine="5280"/>
        <w:rPr>
          <w:rFonts w:ascii="仿宋_GB2312" w:eastAsia="仿宋_GB2312" w:cs="宋体" w:hint="eastAsia"/>
          <w:kern w:val="0"/>
          <w:sz w:val="32"/>
          <w:szCs w:val="32"/>
        </w:rPr>
      </w:pPr>
      <w:r>
        <w:rPr>
          <w:rFonts w:ascii="仿宋_GB2312" w:eastAsia="仿宋_GB2312" w:cs="宋体" w:hint="eastAsia"/>
          <w:kern w:val="0"/>
          <w:sz w:val="32"/>
          <w:szCs w:val="32"/>
        </w:rPr>
        <w:t xml:space="preserve"> 公司：（盖章）</w:t>
      </w:r>
    </w:p>
    <w:p w:rsidR="00FA1D07" w:rsidRDefault="00FA1D07" w:rsidP="00FA1D07">
      <w:pPr>
        <w:rPr>
          <w:rFonts w:ascii="Calibri" w:hint="eastAsia"/>
          <w:szCs w:val="21"/>
        </w:rPr>
      </w:pPr>
      <w: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hint="eastAsia"/>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Pr="00FA1D07" w:rsidRDefault="00FA1D07" w:rsidP="00FA1D07">
      <w:pPr>
        <w:pStyle w:val="a6"/>
        <w:widowControl/>
        <w:shd w:val="clear" w:color="auto" w:fill="FFFFFF"/>
        <w:autoSpaceDE w:val="0"/>
        <w:spacing w:before="0" w:beforeAutospacing="0" w:after="0" w:afterAutospacing="0" w:line="580" w:lineRule="exact"/>
        <w:jc w:val="both"/>
        <w:rPr>
          <w:rFonts w:ascii="Times New Roman" w:eastAsia="黑体" w:hAnsi="Times New Roman"/>
          <w:color w:val="1A1A1A"/>
          <w:sz w:val="32"/>
          <w:szCs w:val="32"/>
          <w:shd w:val="clear" w:color="auto" w:fill="FFFFFF"/>
        </w:rPr>
      </w:pPr>
      <w:r w:rsidRPr="00FA1D07">
        <w:rPr>
          <w:rFonts w:ascii="Times New Roman" w:eastAsia="黑体" w:hAnsi="黑体"/>
          <w:color w:val="1A1A1A"/>
          <w:sz w:val="32"/>
          <w:szCs w:val="32"/>
          <w:shd w:val="clear" w:color="auto" w:fill="FFFFFF"/>
        </w:rPr>
        <w:lastRenderedPageBreak/>
        <w:t>附件</w:t>
      </w:r>
      <w:r w:rsidRPr="00FA1D07">
        <w:rPr>
          <w:rFonts w:ascii="Times New Roman" w:eastAsia="黑体" w:hAnsi="Times New Roman"/>
          <w:color w:val="1A1A1A"/>
          <w:sz w:val="32"/>
          <w:szCs w:val="32"/>
          <w:shd w:val="clear" w:color="auto" w:fill="FFFFFF"/>
        </w:rPr>
        <w:t>2</w:t>
      </w:r>
    </w:p>
    <w:p w:rsidR="00FA1D07" w:rsidRDefault="00FA1D07" w:rsidP="00FA1D07">
      <w:pPr>
        <w:jc w:val="center"/>
        <w:rPr>
          <w:rFonts w:ascii="方正小标宋简体" w:eastAsia="方正小标宋简体" w:hAnsi="Calibri" w:cs="宋体"/>
          <w:kern w:val="0"/>
          <w:sz w:val="44"/>
          <w:szCs w:val="44"/>
        </w:rPr>
      </w:pPr>
      <w:r>
        <w:rPr>
          <w:rFonts w:ascii="方正小标宋简体" w:eastAsia="方正小标宋简体" w:cs="宋体" w:hint="eastAsia"/>
          <w:kern w:val="0"/>
          <w:sz w:val="44"/>
          <w:szCs w:val="44"/>
        </w:rPr>
        <w:t>服务承诺书</w:t>
      </w:r>
    </w:p>
    <w:p w:rsidR="00FA1D07" w:rsidRDefault="00FA1D07" w:rsidP="00FA1D07">
      <w:pPr>
        <w:rPr>
          <w:rFonts w:ascii="Calibri" w:hint="eastAsia"/>
          <w:szCs w:val="21"/>
        </w:rPr>
      </w:pPr>
      <w:r>
        <w:t xml:space="preserve"> </w:t>
      </w:r>
    </w:p>
    <w:tbl>
      <w:tblPr>
        <w:tblW w:w="9543" w:type="dxa"/>
        <w:jc w:val="center"/>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2126"/>
        <w:gridCol w:w="1701"/>
        <w:gridCol w:w="2580"/>
      </w:tblGrid>
      <w:tr w:rsidR="00FA1D07" w:rsidTr="00FA1D07">
        <w:trPr>
          <w:jc w:val="center"/>
        </w:trPr>
        <w:tc>
          <w:tcPr>
            <w:tcW w:w="3136" w:type="dxa"/>
            <w:tcBorders>
              <w:top w:val="single" w:sz="4" w:space="0" w:color="auto"/>
              <w:left w:val="single" w:sz="4" w:space="0" w:color="auto"/>
              <w:bottom w:val="single" w:sz="4" w:space="0" w:color="auto"/>
              <w:right w:val="single" w:sz="4" w:space="0" w:color="auto"/>
            </w:tcBorders>
            <w:hideMark/>
          </w:tcPr>
          <w:p w:rsidR="00FA1D07" w:rsidRDefault="00FA1D07">
            <w:pPr>
              <w:jc w:val="center"/>
              <w:rPr>
                <w:rFonts w:ascii="黑体" w:eastAsia="黑体" w:hAnsi="黑体"/>
                <w:sz w:val="32"/>
                <w:szCs w:val="32"/>
              </w:rPr>
            </w:pPr>
            <w:r>
              <w:rPr>
                <w:rFonts w:ascii="黑体" w:eastAsia="黑体" w:hAnsi="黑体" w:hint="eastAsia"/>
                <w:sz w:val="32"/>
                <w:szCs w:val="32"/>
              </w:rPr>
              <w:t>项目</w:t>
            </w:r>
          </w:p>
        </w:tc>
        <w:tc>
          <w:tcPr>
            <w:tcW w:w="6407" w:type="dxa"/>
            <w:gridSpan w:val="3"/>
            <w:tcBorders>
              <w:top w:val="single" w:sz="4" w:space="0" w:color="auto"/>
              <w:left w:val="single" w:sz="4" w:space="0" w:color="auto"/>
              <w:bottom w:val="single" w:sz="4" w:space="0" w:color="auto"/>
              <w:right w:val="single" w:sz="4" w:space="0" w:color="auto"/>
            </w:tcBorders>
            <w:hideMark/>
          </w:tcPr>
          <w:p w:rsidR="00FA1D07" w:rsidRDefault="00FA1D07">
            <w:pPr>
              <w:jc w:val="center"/>
              <w:rPr>
                <w:rFonts w:ascii="黑体" w:eastAsia="黑体" w:hAnsi="黑体"/>
                <w:sz w:val="32"/>
                <w:szCs w:val="32"/>
              </w:rPr>
            </w:pPr>
            <w:r>
              <w:rPr>
                <w:rFonts w:ascii="黑体" w:eastAsia="黑体" w:hAnsi="黑体" w:hint="eastAsia"/>
                <w:sz w:val="32"/>
                <w:szCs w:val="32"/>
              </w:rPr>
              <w:t>承诺</w:t>
            </w:r>
          </w:p>
        </w:tc>
      </w:tr>
      <w:tr w:rsidR="00FA1D07" w:rsidTr="00FA1D07">
        <w:trPr>
          <w:trHeight w:val="937"/>
          <w:jc w:val="center"/>
        </w:trPr>
        <w:tc>
          <w:tcPr>
            <w:tcW w:w="3136"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是否具有专门物流团队</w:t>
            </w:r>
          </w:p>
        </w:tc>
        <w:tc>
          <w:tcPr>
            <w:tcW w:w="2126"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 xml:space="preserve">是□       </w:t>
            </w:r>
          </w:p>
        </w:tc>
        <w:tc>
          <w:tcPr>
            <w:tcW w:w="1701"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否□</w:t>
            </w:r>
          </w:p>
        </w:tc>
        <w:tc>
          <w:tcPr>
            <w:tcW w:w="2580" w:type="dxa"/>
            <w:tcBorders>
              <w:top w:val="single" w:sz="4" w:space="0" w:color="auto"/>
              <w:left w:val="single" w:sz="4" w:space="0" w:color="auto"/>
              <w:bottom w:val="single" w:sz="4" w:space="0" w:color="auto"/>
              <w:right w:val="single" w:sz="4" w:space="0" w:color="auto"/>
            </w:tcBorders>
          </w:tcPr>
          <w:p w:rsidR="00FA1D07" w:rsidRDefault="00FA1D07">
            <w:pPr>
              <w:rPr>
                <w:rFonts w:ascii="仿宋_GB2312" w:eastAsia="仿宋_GB2312" w:hAnsi="Calibri"/>
                <w:sz w:val="32"/>
                <w:szCs w:val="32"/>
              </w:rPr>
            </w:pPr>
          </w:p>
        </w:tc>
      </w:tr>
      <w:tr w:rsidR="00FA1D07" w:rsidTr="00FA1D07">
        <w:trPr>
          <w:trHeight w:val="862"/>
          <w:jc w:val="center"/>
        </w:trPr>
        <w:tc>
          <w:tcPr>
            <w:tcW w:w="3136"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送货方式</w:t>
            </w:r>
          </w:p>
        </w:tc>
        <w:tc>
          <w:tcPr>
            <w:tcW w:w="2126"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电瓶车□</w:t>
            </w:r>
          </w:p>
        </w:tc>
        <w:tc>
          <w:tcPr>
            <w:tcW w:w="1701"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汽车□</w:t>
            </w:r>
          </w:p>
        </w:tc>
        <w:tc>
          <w:tcPr>
            <w:tcW w:w="2580"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其他送货方式□</w:t>
            </w:r>
          </w:p>
        </w:tc>
      </w:tr>
      <w:tr w:rsidR="00FA1D07" w:rsidTr="00FA1D07">
        <w:trPr>
          <w:trHeight w:val="963"/>
          <w:jc w:val="center"/>
        </w:trPr>
        <w:tc>
          <w:tcPr>
            <w:tcW w:w="3136"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常规送货响应时间</w:t>
            </w:r>
          </w:p>
        </w:tc>
        <w:tc>
          <w:tcPr>
            <w:tcW w:w="6407" w:type="dxa"/>
            <w:gridSpan w:val="3"/>
            <w:tcBorders>
              <w:top w:val="single" w:sz="4" w:space="0" w:color="auto"/>
              <w:left w:val="single" w:sz="4" w:space="0" w:color="auto"/>
              <w:bottom w:val="single" w:sz="4" w:space="0" w:color="auto"/>
              <w:right w:val="single" w:sz="4" w:space="0" w:color="auto"/>
            </w:tcBorders>
            <w:hideMark/>
          </w:tcPr>
          <w:p w:rsidR="00FA1D07" w:rsidRDefault="00FA1D07">
            <w:pPr>
              <w:ind w:firstLineChars="100" w:firstLine="320"/>
              <w:rPr>
                <w:rFonts w:ascii="仿宋_GB2312" w:eastAsia="仿宋_GB2312" w:hAnsi="Calibri"/>
                <w:sz w:val="32"/>
                <w:szCs w:val="32"/>
              </w:rPr>
            </w:pPr>
            <w:r>
              <w:rPr>
                <w:rFonts w:ascii="仿宋_GB2312" w:eastAsia="仿宋_GB2312" w:hint="eastAsia"/>
                <w:sz w:val="32"/>
                <w:szCs w:val="32"/>
              </w:rPr>
              <w:t xml:space="preserve">小于半天□  半天—1天□  大于1天□     </w:t>
            </w:r>
          </w:p>
        </w:tc>
      </w:tr>
      <w:tr w:rsidR="00FA1D07" w:rsidTr="00FA1D07">
        <w:trPr>
          <w:trHeight w:val="1119"/>
          <w:jc w:val="center"/>
        </w:trPr>
        <w:tc>
          <w:tcPr>
            <w:tcW w:w="3136"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紧急送货响应时间（可多选，可不选）</w:t>
            </w:r>
          </w:p>
        </w:tc>
        <w:tc>
          <w:tcPr>
            <w:tcW w:w="6407" w:type="dxa"/>
            <w:gridSpan w:val="3"/>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 xml:space="preserve">   2小时内送货□  </w:t>
            </w:r>
          </w:p>
          <w:p w:rsidR="00FA1D07" w:rsidRDefault="00FA1D07">
            <w:pPr>
              <w:ind w:firstLineChars="150" w:firstLine="480"/>
              <w:rPr>
                <w:rFonts w:ascii="仿宋_GB2312" w:eastAsia="仿宋_GB2312" w:hint="eastAsia"/>
                <w:sz w:val="32"/>
                <w:szCs w:val="32"/>
              </w:rPr>
            </w:pPr>
            <w:r>
              <w:rPr>
                <w:rFonts w:ascii="仿宋_GB2312" w:eastAsia="仿宋_GB2312" w:hint="eastAsia"/>
                <w:sz w:val="32"/>
                <w:szCs w:val="32"/>
              </w:rPr>
              <w:t>晚间（18:00—22:00）送货□</w:t>
            </w:r>
          </w:p>
          <w:p w:rsidR="00FA1D07" w:rsidRDefault="00FA1D07">
            <w:pPr>
              <w:ind w:firstLineChars="150" w:firstLine="480"/>
              <w:rPr>
                <w:rFonts w:ascii="仿宋_GB2312" w:eastAsia="仿宋_GB2312" w:hAnsi="Calibri"/>
                <w:sz w:val="32"/>
                <w:szCs w:val="32"/>
              </w:rPr>
            </w:pPr>
            <w:r>
              <w:rPr>
                <w:rFonts w:ascii="仿宋_GB2312" w:eastAsia="仿宋_GB2312" w:hint="eastAsia"/>
                <w:sz w:val="32"/>
                <w:szCs w:val="32"/>
              </w:rPr>
              <w:t>清晨（9:00前）送货□</w:t>
            </w:r>
          </w:p>
        </w:tc>
      </w:tr>
      <w:tr w:rsidR="00FA1D07" w:rsidTr="00FA1D07">
        <w:trPr>
          <w:trHeight w:val="1952"/>
          <w:jc w:val="center"/>
        </w:trPr>
        <w:tc>
          <w:tcPr>
            <w:tcW w:w="3136" w:type="dxa"/>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售后服务</w:t>
            </w:r>
          </w:p>
        </w:tc>
        <w:tc>
          <w:tcPr>
            <w:tcW w:w="6407" w:type="dxa"/>
            <w:gridSpan w:val="3"/>
            <w:tcBorders>
              <w:top w:val="single" w:sz="4" w:space="0" w:color="auto"/>
              <w:left w:val="single" w:sz="4" w:space="0" w:color="auto"/>
              <w:bottom w:val="single" w:sz="4" w:space="0" w:color="auto"/>
              <w:right w:val="single" w:sz="4" w:space="0" w:color="auto"/>
            </w:tcBorders>
            <w:hideMark/>
          </w:tcPr>
          <w:p w:rsidR="00FA1D07" w:rsidRDefault="00FA1D07">
            <w:pPr>
              <w:rPr>
                <w:rFonts w:ascii="仿宋_GB2312" w:eastAsia="仿宋_GB2312" w:hAnsi="Calibri"/>
                <w:sz w:val="32"/>
                <w:szCs w:val="32"/>
              </w:rPr>
            </w:pPr>
            <w:r>
              <w:rPr>
                <w:rFonts w:ascii="仿宋_GB2312" w:eastAsia="仿宋_GB2312" w:hint="eastAsia"/>
                <w:sz w:val="32"/>
                <w:szCs w:val="32"/>
              </w:rPr>
              <w:t>是否接受退换货    是       否</w:t>
            </w:r>
          </w:p>
          <w:p w:rsidR="00FA1D07" w:rsidRDefault="00FA1D07">
            <w:pPr>
              <w:rPr>
                <w:rFonts w:ascii="仿宋_GB2312" w:eastAsia="仿宋_GB2312" w:hint="eastAsia"/>
                <w:sz w:val="32"/>
                <w:szCs w:val="32"/>
              </w:rPr>
            </w:pPr>
            <w:r>
              <w:rPr>
                <w:rFonts w:ascii="仿宋_GB2312" w:eastAsia="仿宋_GB2312" w:hint="eastAsia"/>
                <w:sz w:val="32"/>
                <w:szCs w:val="32"/>
              </w:rPr>
              <w:t>对未拆封商品在   日内无条件退换货。</w:t>
            </w:r>
          </w:p>
          <w:p w:rsidR="00FA1D07" w:rsidRDefault="00FA1D07">
            <w:pPr>
              <w:rPr>
                <w:rFonts w:ascii="仿宋_GB2312" w:eastAsia="仿宋_GB2312" w:hAnsi="Calibri"/>
                <w:sz w:val="32"/>
                <w:szCs w:val="32"/>
              </w:rPr>
            </w:pPr>
            <w:r>
              <w:rPr>
                <w:rFonts w:ascii="仿宋_GB2312" w:eastAsia="仿宋_GB2312" w:hint="eastAsia"/>
                <w:sz w:val="32"/>
                <w:szCs w:val="32"/>
              </w:rPr>
              <w:t>对问题商品处置</w:t>
            </w:r>
            <w:r>
              <w:rPr>
                <w:rFonts w:ascii="仿宋_GB2312" w:eastAsia="仿宋_GB2312" w:hint="eastAsia"/>
                <w:sz w:val="32"/>
                <w:szCs w:val="32"/>
                <w:u w:val="single"/>
              </w:rPr>
              <w:t xml:space="preserve">                </w:t>
            </w:r>
          </w:p>
        </w:tc>
      </w:tr>
    </w:tbl>
    <w:p w:rsidR="00FA1D07" w:rsidRDefault="00FA1D07" w:rsidP="00FA1D07">
      <w:pPr>
        <w:rPr>
          <w:rFonts w:ascii="宋体" w:hAnsi="Calibri"/>
          <w:kern w:val="0"/>
          <w:szCs w:val="21"/>
        </w:rPr>
      </w:pPr>
      <w:r>
        <w:rPr>
          <w:rFonts w:ascii="宋体" w:hint="eastAsia"/>
          <w:kern w:val="0"/>
        </w:rPr>
        <w:t xml:space="preserve"> </w:t>
      </w:r>
    </w:p>
    <w:p w:rsidR="00FA1D07" w:rsidRDefault="00FA1D07" w:rsidP="00FA1D07">
      <w:pPr>
        <w:rPr>
          <w:rFonts w:ascii="仿宋_GB2312" w:eastAsia="仿宋_GB2312" w:cs="宋体" w:hint="eastAsia"/>
          <w:kern w:val="0"/>
          <w:sz w:val="32"/>
          <w:szCs w:val="32"/>
        </w:rPr>
      </w:pPr>
      <w:r>
        <w:rPr>
          <w:rFonts w:ascii="仿宋_GB2312" w:eastAsia="仿宋_GB2312" w:cs="宋体" w:hint="eastAsia"/>
          <w:kern w:val="0"/>
          <w:sz w:val="32"/>
          <w:szCs w:val="32"/>
        </w:rPr>
        <w:t xml:space="preserve"> </w:t>
      </w:r>
    </w:p>
    <w:p w:rsidR="00FA1D07" w:rsidRDefault="00FA1D07" w:rsidP="00FA1D07">
      <w:pPr>
        <w:rPr>
          <w:rFonts w:ascii="仿宋_GB2312" w:eastAsia="仿宋_GB2312" w:cs="宋体" w:hint="eastAsia"/>
          <w:kern w:val="0"/>
          <w:sz w:val="32"/>
          <w:szCs w:val="32"/>
        </w:rPr>
      </w:pPr>
      <w:r>
        <w:rPr>
          <w:rFonts w:ascii="仿宋_GB2312" w:eastAsia="仿宋_GB2312" w:cs="宋体" w:hint="eastAsia"/>
          <w:kern w:val="0"/>
          <w:sz w:val="32"/>
          <w:szCs w:val="32"/>
        </w:rPr>
        <w:t>我公司郑重承诺，上述信息属实。</w:t>
      </w:r>
    </w:p>
    <w:p w:rsidR="00FA1D07" w:rsidRDefault="00FA1D07" w:rsidP="00FA1D07">
      <w:pPr>
        <w:rPr>
          <w:rFonts w:ascii="仿宋_GB2312" w:eastAsia="仿宋_GB2312" w:cs="宋体" w:hint="eastAsia"/>
          <w:kern w:val="0"/>
          <w:sz w:val="32"/>
          <w:szCs w:val="32"/>
        </w:rPr>
      </w:pPr>
      <w:r>
        <w:rPr>
          <w:rFonts w:ascii="仿宋_GB2312" w:eastAsia="仿宋_GB2312" w:cs="宋体" w:hint="eastAsia"/>
          <w:kern w:val="0"/>
          <w:sz w:val="32"/>
          <w:szCs w:val="32"/>
        </w:rPr>
        <w:t xml:space="preserve"> </w:t>
      </w:r>
    </w:p>
    <w:p w:rsidR="00FA1D07" w:rsidRDefault="00FA1D07" w:rsidP="00FA1D07">
      <w:pPr>
        <w:rPr>
          <w:rFonts w:ascii="仿宋_GB2312" w:eastAsia="仿宋_GB2312" w:cs="宋体" w:hint="eastAsia"/>
          <w:kern w:val="0"/>
          <w:sz w:val="32"/>
          <w:szCs w:val="32"/>
        </w:rPr>
      </w:pPr>
      <w:r>
        <w:rPr>
          <w:rFonts w:ascii="仿宋_GB2312" w:eastAsia="仿宋_GB2312" w:cs="宋体" w:hint="eastAsia"/>
          <w:kern w:val="0"/>
          <w:sz w:val="32"/>
          <w:szCs w:val="32"/>
        </w:rPr>
        <w:t xml:space="preserve">                             公司：（盖章）</w:t>
      </w:r>
    </w:p>
    <w:p w:rsidR="00FA1D07" w:rsidRDefault="00FA1D07" w:rsidP="00FA1D07">
      <w:pPr>
        <w:rPr>
          <w:rFonts w:ascii="仿宋_GB2312" w:eastAsia="仿宋_GB2312" w:hint="eastAsia"/>
          <w:sz w:val="32"/>
          <w:szCs w:val="32"/>
        </w:rPr>
      </w:pPr>
      <w:r>
        <w:rPr>
          <w:rFonts w:ascii="仿宋_GB2312" w:eastAsia="仿宋_GB2312" w:cs="宋体" w:hint="eastAsia"/>
          <w:kern w:val="0"/>
          <w:sz w:val="32"/>
          <w:szCs w:val="32"/>
        </w:rPr>
        <w:t xml:space="preserve">                             日期：</w:t>
      </w:r>
    </w:p>
    <w:p w:rsidR="00FA1D07" w:rsidRPr="00FA1D07" w:rsidRDefault="00FA1D07" w:rsidP="00FA1D07">
      <w:pPr>
        <w:pStyle w:val="a6"/>
        <w:widowControl/>
        <w:shd w:val="clear" w:color="auto" w:fill="FFFFFF"/>
        <w:autoSpaceDE w:val="0"/>
        <w:spacing w:before="0" w:beforeAutospacing="0" w:after="0" w:afterAutospacing="0" w:line="580" w:lineRule="exact"/>
        <w:jc w:val="both"/>
        <w:rPr>
          <w:rFonts w:ascii="Times New Roman" w:eastAsia="黑体" w:hAnsi="Times New Roman"/>
          <w:color w:val="1A1A1A"/>
          <w:sz w:val="32"/>
          <w:szCs w:val="32"/>
          <w:shd w:val="clear" w:color="auto" w:fill="FFFFFF"/>
        </w:rPr>
      </w:pPr>
      <w:r w:rsidRPr="00FA1D07">
        <w:rPr>
          <w:rFonts w:ascii="Times New Roman" w:eastAsia="黑体" w:hAnsi="黑体"/>
          <w:color w:val="1A1A1A"/>
          <w:sz w:val="32"/>
          <w:szCs w:val="32"/>
          <w:shd w:val="clear" w:color="auto" w:fill="FFFFFF"/>
        </w:rPr>
        <w:lastRenderedPageBreak/>
        <w:t>附件</w:t>
      </w:r>
      <w:r w:rsidRPr="00FA1D07">
        <w:rPr>
          <w:rFonts w:ascii="Times New Roman" w:eastAsia="黑体" w:hAnsi="Times New Roman"/>
          <w:color w:val="1A1A1A"/>
          <w:sz w:val="32"/>
          <w:szCs w:val="32"/>
          <w:shd w:val="clear" w:color="auto" w:fill="FFFFFF"/>
        </w:rPr>
        <w:t>3</w:t>
      </w:r>
    </w:p>
    <w:p w:rsidR="00FA1D07" w:rsidRDefault="00FA1D07" w:rsidP="00FA1D07">
      <w:pPr>
        <w:pStyle w:val="a6"/>
        <w:widowControl/>
        <w:shd w:val="clear" w:color="auto" w:fill="FFFFFF"/>
        <w:autoSpaceDE w:val="0"/>
        <w:spacing w:before="0" w:beforeAutospacing="0" w:after="0" w:afterAutospacing="0" w:line="580" w:lineRule="exact"/>
        <w:jc w:val="center"/>
        <w:rPr>
          <w:rFonts w:ascii="Arial" w:hAnsi="Arial" w:cs="Arial"/>
          <w:color w:val="1A1A1A"/>
        </w:rPr>
      </w:pPr>
      <w:r>
        <w:rPr>
          <w:rFonts w:ascii="方正小标宋简体" w:eastAsia="方正小标宋简体" w:hint="eastAsia"/>
          <w:color w:val="1A1A1A"/>
          <w:sz w:val="44"/>
          <w:szCs w:val="44"/>
          <w:shd w:val="clear" w:color="auto" w:fill="FFFFFF"/>
        </w:rPr>
        <w:t>常用办公用品报价清单</w:t>
      </w:r>
    </w:p>
    <w:tbl>
      <w:tblPr>
        <w:tblW w:w="80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1"/>
        <w:gridCol w:w="3802"/>
        <w:gridCol w:w="3399"/>
      </w:tblGrid>
      <w:tr w:rsidR="00FA1D07" w:rsidTr="00FA1D07">
        <w:trPr>
          <w:trHeight w:val="454"/>
          <w:tblHeader/>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方正黑体_GBK" w:hAnsi="方正黑体_GBK"/>
                <w:bCs/>
                <w:sz w:val="21"/>
                <w:szCs w:val="21"/>
              </w:rPr>
            </w:pPr>
            <w:r>
              <w:rPr>
                <w:rFonts w:ascii="方正黑体_GBK" w:hAnsi="方正黑体_GBK"/>
                <w:bCs/>
                <w:color w:val="000000"/>
              </w:rPr>
              <w:t>序号</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方正黑体_GBK" w:hAnsi="方正黑体_GBK"/>
                <w:bCs/>
                <w:sz w:val="21"/>
                <w:szCs w:val="21"/>
              </w:rPr>
            </w:pPr>
            <w:r>
              <w:rPr>
                <w:rFonts w:ascii="方正黑体_GBK" w:hAnsi="方正黑体_GBK"/>
                <w:bCs/>
                <w:color w:val="000000"/>
              </w:rPr>
              <w:t>常用产品名称及规格</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楷体_GB2312" w:eastAsia="楷体_GB2312"/>
                <w:b/>
                <w:color w:val="000000"/>
              </w:rPr>
            </w:pPr>
            <w:r>
              <w:rPr>
                <w:rFonts w:ascii="方正黑体_GBK" w:hAnsi="方正黑体_GBK"/>
                <w:bCs/>
                <w:color w:val="000000"/>
              </w:rPr>
              <w:t>报价</w:t>
            </w: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中性笔</w:t>
            </w:r>
            <w:r>
              <w:rPr>
                <w:rFonts w:ascii="CESI仿宋-GB2312" w:hAnsi="CESI仿宋-GB2312"/>
                <w:color w:val="000000"/>
              </w:rPr>
              <w:t>0.5</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中性笔</w:t>
            </w:r>
            <w:r>
              <w:rPr>
                <w:rFonts w:ascii="CESI仿宋-GB2312" w:hAnsi="CESI仿宋-GB2312"/>
                <w:color w:val="000000"/>
              </w:rPr>
              <w:t>1.0</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3</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透明文件袋（</w:t>
            </w:r>
            <w:r>
              <w:rPr>
                <w:rFonts w:ascii="CESI仿宋-GB2312" w:hAnsi="CESI仿宋-GB2312"/>
                <w:color w:val="000000"/>
              </w:rPr>
              <w:t>10</w:t>
            </w:r>
            <w:r>
              <w:rPr>
                <w:rFonts w:ascii="CESI仿宋-GB2312" w:hAnsi="CESI仿宋-GB2312"/>
                <w:color w:val="000000"/>
              </w:rPr>
              <w:t>个</w:t>
            </w:r>
            <w:r>
              <w:rPr>
                <w:rFonts w:ascii="CESI仿宋-GB2312" w:hAnsi="CESI仿宋-GB2312"/>
                <w:color w:val="000000"/>
              </w:rPr>
              <w:t>/</w:t>
            </w:r>
            <w:r>
              <w:rPr>
                <w:rFonts w:ascii="CESI仿宋-GB2312" w:hAnsi="CESI仿宋-GB2312"/>
                <w:color w:val="000000"/>
              </w:rPr>
              <w:t>袋）</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4</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办公软抄</w:t>
            </w:r>
            <w:r>
              <w:rPr>
                <w:rFonts w:ascii="CESI仿宋-GB2312" w:hAnsi="CESI仿宋-GB2312"/>
                <w:color w:val="000000"/>
              </w:rPr>
              <w:t>20</w:t>
            </w:r>
            <w:r>
              <w:rPr>
                <w:rFonts w:ascii="CESI仿宋-GB2312" w:hAnsi="CESI仿宋-GB2312"/>
                <w:color w:val="000000"/>
              </w:rPr>
              <w:t>页</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5</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按动中性笔</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6</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插线板</w:t>
            </w:r>
            <w:r>
              <w:rPr>
                <w:rFonts w:ascii="CESI仿宋-GB2312" w:hAnsi="CESI仿宋-GB2312"/>
                <w:color w:val="000000"/>
              </w:rPr>
              <w:t>3</w:t>
            </w:r>
            <w:r>
              <w:rPr>
                <w:rFonts w:ascii="CESI仿宋-GB2312" w:hAnsi="CESI仿宋-GB2312"/>
                <w:color w:val="000000"/>
              </w:rPr>
              <w:t>米</w:t>
            </w:r>
            <w:r>
              <w:rPr>
                <w:rFonts w:ascii="CESI仿宋-GB2312" w:hAnsi="CESI仿宋-GB2312"/>
                <w:color w:val="000000"/>
              </w:rPr>
              <w:t>6</w:t>
            </w:r>
            <w:r>
              <w:rPr>
                <w:rFonts w:ascii="CESI仿宋-GB2312" w:hAnsi="CESI仿宋-GB2312"/>
                <w:color w:val="000000"/>
              </w:rPr>
              <w:t>孔</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7</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rPr>
              <w:t>皮面软抄本</w:t>
            </w:r>
            <w:r>
              <w:rPr>
                <w:rFonts w:ascii="CESI仿宋-GB2312" w:hAnsi="CESI仿宋-GB2312"/>
              </w:rPr>
              <w:t xml:space="preserve"> B5/124</w:t>
            </w:r>
            <w:r>
              <w:rPr>
                <w:rFonts w:ascii="CESI仿宋-GB2312" w:hAnsi="CESI仿宋-GB2312"/>
              </w:rPr>
              <w:t>页</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8</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计算器</w:t>
            </w:r>
            <w:r>
              <w:rPr>
                <w:rFonts w:ascii="CESI仿宋-GB2312" w:hAnsi="CESI仿宋-GB2312"/>
                <w:color w:val="000000"/>
              </w:rPr>
              <w:t xml:space="preserve"> </w:t>
            </w:r>
            <w:r>
              <w:rPr>
                <w:rFonts w:ascii="CESI仿宋-GB2312" w:hAnsi="CESI仿宋-GB2312"/>
                <w:color w:val="000000"/>
              </w:rPr>
              <w:t>显示位数</w:t>
            </w:r>
            <w:r>
              <w:rPr>
                <w:rFonts w:ascii="CESI仿宋-GB2312" w:hAnsi="CESI仿宋-GB2312"/>
                <w:color w:val="000000"/>
              </w:rPr>
              <w:t>12</w:t>
            </w:r>
            <w:r>
              <w:rPr>
                <w:rFonts w:ascii="CESI仿宋-GB2312" w:hAnsi="CESI仿宋-GB2312"/>
                <w:color w:val="000000"/>
              </w:rPr>
              <w:t>位</w:t>
            </w:r>
            <w:r>
              <w:rPr>
                <w:rFonts w:ascii="CESI仿宋-GB2312" w:hAnsi="CESI仿宋-GB2312"/>
                <w:color w:val="000000"/>
              </w:rPr>
              <w:t xml:space="preserve"> </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9</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订书机</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10</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剪刀</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11</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美工刀</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12</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长尾票夹筒装</w:t>
            </w:r>
            <w:r>
              <w:rPr>
                <w:rFonts w:ascii="CESI仿宋-GB2312" w:hAnsi="CESI仿宋-GB2312"/>
                <w:color w:val="000000"/>
              </w:rPr>
              <w:t>(</w:t>
            </w:r>
            <w:r>
              <w:rPr>
                <w:rFonts w:ascii="CESI仿宋-GB2312" w:hAnsi="CESI仿宋-GB2312"/>
                <w:color w:val="000000"/>
              </w:rPr>
              <w:t>混</w:t>
            </w:r>
            <w:r>
              <w:rPr>
                <w:rFonts w:ascii="CESI仿宋-GB2312" w:hAnsi="CESI仿宋-GB2312"/>
                <w:color w:val="000000"/>
              </w:rPr>
              <w:t>)(40</w:t>
            </w:r>
            <w:r>
              <w:rPr>
                <w:rFonts w:ascii="CESI仿宋-GB2312" w:hAnsi="CESI仿宋-GB2312"/>
                <w:color w:val="000000"/>
              </w:rPr>
              <w:t>只</w:t>
            </w:r>
            <w:r>
              <w:rPr>
                <w:rFonts w:ascii="CESI仿宋-GB2312" w:hAnsi="CESI仿宋-GB2312"/>
                <w:color w:val="000000"/>
              </w:rPr>
              <w:t>/</w:t>
            </w:r>
            <w:r>
              <w:rPr>
                <w:rFonts w:ascii="CESI仿宋-GB2312" w:hAnsi="CESI仿宋-GB2312"/>
                <w:color w:val="000000"/>
              </w:rPr>
              <w:t>筒</w:t>
            </w:r>
            <w:r>
              <w:rPr>
                <w:rFonts w:ascii="CESI仿宋-GB2312" w:hAnsi="CESI仿宋-GB2312"/>
                <w:color w:val="000000"/>
              </w:rPr>
              <w:t>)</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13</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长尾票夹套装</w:t>
            </w:r>
            <w:r>
              <w:rPr>
                <w:rFonts w:ascii="CESI仿宋-GB2312" w:hAnsi="CESI仿宋-GB2312"/>
                <w:color w:val="000000"/>
              </w:rPr>
              <w:t>(</w:t>
            </w:r>
            <w:r>
              <w:rPr>
                <w:rFonts w:ascii="CESI仿宋-GB2312" w:hAnsi="CESI仿宋-GB2312"/>
                <w:color w:val="000000"/>
              </w:rPr>
              <w:t>混</w:t>
            </w:r>
            <w:r>
              <w:rPr>
                <w:rFonts w:ascii="CESI仿宋-GB2312" w:hAnsi="CESI仿宋-GB2312"/>
                <w:color w:val="000000"/>
              </w:rPr>
              <w:t>)(82</w:t>
            </w:r>
            <w:r>
              <w:rPr>
                <w:rFonts w:ascii="CESI仿宋-GB2312" w:hAnsi="CESI仿宋-GB2312"/>
                <w:color w:val="000000"/>
              </w:rPr>
              <w:t>只</w:t>
            </w:r>
            <w:r>
              <w:rPr>
                <w:rFonts w:ascii="CESI仿宋-GB2312" w:hAnsi="CESI仿宋-GB2312"/>
                <w:color w:val="000000"/>
              </w:rPr>
              <w:t>/</w:t>
            </w:r>
            <w:r>
              <w:rPr>
                <w:rFonts w:ascii="CESI仿宋-GB2312" w:hAnsi="CESI仿宋-GB2312"/>
                <w:color w:val="000000"/>
              </w:rPr>
              <w:t>筒</w:t>
            </w:r>
            <w:r>
              <w:rPr>
                <w:rFonts w:ascii="CESI仿宋-GB2312" w:hAnsi="CESI仿宋-GB2312"/>
                <w:color w:val="000000"/>
              </w:rPr>
              <w:t>)</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14</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长尾票夹</w:t>
            </w:r>
            <w:r>
              <w:rPr>
                <w:rFonts w:ascii="CESI仿宋-GB2312" w:hAnsi="CESI仿宋-GB2312"/>
                <w:color w:val="000000"/>
              </w:rPr>
              <w:t>(</w:t>
            </w:r>
            <w:r>
              <w:rPr>
                <w:rFonts w:ascii="CESI仿宋-GB2312" w:hAnsi="CESI仿宋-GB2312"/>
                <w:color w:val="000000"/>
              </w:rPr>
              <w:t>混</w:t>
            </w:r>
            <w:r>
              <w:rPr>
                <w:rFonts w:ascii="CESI仿宋-GB2312" w:hAnsi="CESI仿宋-GB2312"/>
                <w:color w:val="000000"/>
              </w:rPr>
              <w:t>)(50</w:t>
            </w:r>
            <w:r>
              <w:rPr>
                <w:rFonts w:ascii="CESI仿宋-GB2312" w:hAnsi="CESI仿宋-GB2312"/>
                <w:color w:val="000000"/>
              </w:rPr>
              <w:t>只</w:t>
            </w:r>
            <w:r>
              <w:rPr>
                <w:rFonts w:ascii="CESI仿宋-GB2312" w:hAnsi="CESI仿宋-GB2312"/>
                <w:color w:val="000000"/>
              </w:rPr>
              <w:t>/</w:t>
            </w:r>
            <w:r>
              <w:rPr>
                <w:rFonts w:ascii="CESI仿宋-GB2312" w:hAnsi="CESI仿宋-GB2312"/>
                <w:color w:val="000000"/>
              </w:rPr>
              <w:t>桶</w:t>
            </w:r>
            <w:r>
              <w:rPr>
                <w:rFonts w:ascii="CESI仿宋-GB2312" w:hAnsi="CESI仿宋-GB2312"/>
                <w:color w:val="000000"/>
              </w:rPr>
              <w:t>)</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15</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订书钉</w:t>
            </w:r>
            <w:r>
              <w:rPr>
                <w:rFonts w:ascii="CESI仿宋-GB2312" w:hAnsi="CESI仿宋-GB2312"/>
                <w:color w:val="000000"/>
              </w:rPr>
              <w:t>12#(1000</w:t>
            </w:r>
            <w:r>
              <w:rPr>
                <w:rFonts w:ascii="CESI仿宋-GB2312" w:hAnsi="CESI仿宋-GB2312"/>
                <w:color w:val="000000"/>
              </w:rPr>
              <w:t>枚</w:t>
            </w:r>
            <w:r>
              <w:rPr>
                <w:rFonts w:ascii="CESI仿宋-GB2312" w:hAnsi="CESI仿宋-GB2312"/>
                <w:color w:val="000000"/>
              </w:rPr>
              <w:t>/</w:t>
            </w:r>
            <w:r>
              <w:rPr>
                <w:rFonts w:ascii="CESI仿宋-GB2312" w:hAnsi="CESI仿宋-GB2312"/>
                <w:color w:val="000000"/>
              </w:rPr>
              <w:t>盒</w:t>
            </w:r>
            <w:r>
              <w:rPr>
                <w:rFonts w:ascii="CESI仿宋-GB2312" w:hAnsi="CESI仿宋-GB2312"/>
                <w:color w:val="000000"/>
              </w:rPr>
              <w:t>)</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16</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回形针</w:t>
            </w:r>
            <w:r>
              <w:rPr>
                <w:rFonts w:ascii="CESI仿宋-GB2312" w:hAnsi="CESI仿宋-GB2312"/>
                <w:color w:val="000000"/>
              </w:rPr>
              <w:t>(100</w:t>
            </w:r>
            <w:r>
              <w:rPr>
                <w:rFonts w:ascii="CESI仿宋-GB2312" w:hAnsi="CESI仿宋-GB2312"/>
                <w:color w:val="000000"/>
              </w:rPr>
              <w:t>枚</w:t>
            </w:r>
            <w:r>
              <w:rPr>
                <w:rFonts w:ascii="CESI仿宋-GB2312" w:hAnsi="CESI仿宋-GB2312"/>
                <w:color w:val="000000"/>
              </w:rPr>
              <w:t>/</w:t>
            </w:r>
            <w:r>
              <w:rPr>
                <w:rFonts w:ascii="CESI仿宋-GB2312" w:hAnsi="CESI仿宋-GB2312"/>
                <w:color w:val="000000"/>
              </w:rPr>
              <w:t>盒</w:t>
            </w:r>
            <w:r>
              <w:rPr>
                <w:rFonts w:ascii="CESI仿宋-GB2312" w:hAnsi="CESI仿宋-GB2312"/>
                <w:color w:val="000000"/>
              </w:rPr>
              <w:t>)</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17</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快干印泥</w:t>
            </w:r>
            <w:r>
              <w:rPr>
                <w:rFonts w:ascii="CESI仿宋-GB2312" w:hAnsi="CESI仿宋-GB2312"/>
                <w:color w:val="000000"/>
              </w:rPr>
              <w:t>(</w:t>
            </w:r>
            <w:r>
              <w:rPr>
                <w:rFonts w:ascii="CESI仿宋-GB2312" w:hAnsi="CESI仿宋-GB2312"/>
                <w:color w:val="000000"/>
              </w:rPr>
              <w:t>红</w:t>
            </w:r>
            <w:r>
              <w:rPr>
                <w:rFonts w:ascii="CESI仿宋-GB2312" w:hAnsi="CESI仿宋-GB2312"/>
                <w:color w:val="000000"/>
              </w:rPr>
              <w:t>)(</w:t>
            </w:r>
            <w:r>
              <w:rPr>
                <w:rFonts w:ascii="CESI仿宋-GB2312" w:hAnsi="CESI仿宋-GB2312"/>
                <w:color w:val="000000"/>
              </w:rPr>
              <w:t>只</w:t>
            </w:r>
            <w:r>
              <w:rPr>
                <w:rFonts w:ascii="CESI仿宋-GB2312" w:hAnsi="CESI仿宋-GB2312"/>
                <w:color w:val="000000"/>
              </w:rPr>
              <w:t>)</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18</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文件夹</w:t>
            </w:r>
            <w:r>
              <w:rPr>
                <w:rFonts w:ascii="CESI仿宋-GB2312" w:hAnsi="CESI仿宋-GB2312"/>
                <w:color w:val="000000"/>
              </w:rPr>
              <w:t>—</w:t>
            </w:r>
            <w:r>
              <w:rPr>
                <w:rFonts w:ascii="CESI仿宋-GB2312" w:hAnsi="CESI仿宋-GB2312"/>
                <w:color w:val="000000"/>
              </w:rPr>
              <w:t>双强力夹</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lastRenderedPageBreak/>
              <w:t>19</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抽杆夹</w:t>
            </w:r>
            <w:r>
              <w:rPr>
                <w:rFonts w:ascii="CESI仿宋-GB2312" w:hAnsi="CESI仿宋-GB2312"/>
                <w:color w:val="000000"/>
              </w:rPr>
              <w:t> (10</w:t>
            </w:r>
            <w:r>
              <w:rPr>
                <w:rFonts w:ascii="CESI仿宋-GB2312" w:hAnsi="CESI仿宋-GB2312"/>
                <w:color w:val="000000"/>
              </w:rPr>
              <w:t>个</w:t>
            </w:r>
            <w:r>
              <w:rPr>
                <w:rFonts w:ascii="CESI仿宋-GB2312" w:hAnsi="CESI仿宋-GB2312"/>
                <w:color w:val="000000"/>
              </w:rPr>
              <w:t>/</w:t>
            </w:r>
            <w:r>
              <w:rPr>
                <w:rFonts w:ascii="CESI仿宋-GB2312" w:hAnsi="CESI仿宋-GB2312"/>
                <w:color w:val="000000"/>
              </w:rPr>
              <w:t>包</w:t>
            </w:r>
            <w:r>
              <w:rPr>
                <w:rFonts w:ascii="CESI仿宋-GB2312" w:hAnsi="CESI仿宋-GB2312"/>
                <w:color w:val="000000"/>
              </w:rPr>
              <w:t>)</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20</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粘扣式档案盒</w:t>
            </w:r>
            <w:r>
              <w:rPr>
                <w:rFonts w:ascii="CESI仿宋-GB2312" w:hAnsi="CESI仿宋-GB2312"/>
                <w:color w:val="000000"/>
              </w:rPr>
              <w:t xml:space="preserve">  55mm</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21</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爱国者</w:t>
            </w:r>
            <w:r>
              <w:rPr>
                <w:rFonts w:ascii="CESI仿宋-GB2312" w:hAnsi="CESI仿宋-GB2312"/>
                <w:color w:val="000000"/>
              </w:rPr>
              <w:t xml:space="preserve"> U</w:t>
            </w:r>
            <w:r>
              <w:rPr>
                <w:rFonts w:ascii="CESI仿宋-GB2312" w:hAnsi="CESI仿宋-GB2312"/>
                <w:color w:val="000000"/>
              </w:rPr>
              <w:t>盘</w:t>
            </w:r>
            <w:r>
              <w:rPr>
                <w:rFonts w:ascii="CESI仿宋-GB2312" w:hAnsi="CESI仿宋-GB2312"/>
                <w:color w:val="000000"/>
              </w:rPr>
              <w:t xml:space="preserve"> 256G</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22</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固体胶棒</w:t>
            </w:r>
            <w:r>
              <w:rPr>
                <w:rFonts w:ascii="CESI仿宋-GB2312" w:hAnsi="CESI仿宋-GB2312"/>
                <w:color w:val="000000"/>
              </w:rPr>
              <w:t>16g</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23</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文件框</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24</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7</w:t>
            </w:r>
            <w:r>
              <w:rPr>
                <w:rFonts w:ascii="CESI仿宋-GB2312" w:hAnsi="CESI仿宋-GB2312"/>
                <w:color w:val="000000"/>
              </w:rPr>
              <w:t>号电池</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25</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5</w:t>
            </w:r>
            <w:r>
              <w:rPr>
                <w:rFonts w:ascii="CESI仿宋-GB2312" w:hAnsi="CESI仿宋-GB2312"/>
                <w:color w:val="000000"/>
              </w:rPr>
              <w:t>号电池</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26</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rsidR="00FA1D07" w:rsidRDefault="00FA1D07">
            <w:pPr>
              <w:pStyle w:val="a6"/>
              <w:widowControl/>
              <w:autoSpaceDE w:val="0"/>
              <w:spacing w:before="0" w:beforeAutospacing="0" w:after="0" w:afterAutospacing="0" w:line="580" w:lineRule="exact"/>
              <w:jc w:val="center"/>
              <w:textAlignment w:val="top"/>
              <w:rPr>
                <w:rFonts w:ascii="CESI仿宋-GB2312" w:hAnsi="CESI仿宋-GB2312"/>
              </w:rPr>
            </w:pPr>
            <w:r>
              <w:rPr>
                <w:rFonts w:ascii="CESI仿宋-GB2312" w:hAnsi="CESI仿宋-GB2312"/>
                <w:color w:val="000000"/>
              </w:rPr>
              <w:t>抽纸</w:t>
            </w:r>
            <w:r>
              <w:rPr>
                <w:rFonts w:ascii="CESI仿宋-GB2312" w:hAnsi="CESI仿宋-GB2312"/>
                <w:color w:val="000000"/>
              </w:rPr>
              <w:t>3</w:t>
            </w:r>
            <w:r>
              <w:rPr>
                <w:rFonts w:ascii="CESI仿宋-GB2312" w:hAnsi="CESI仿宋-GB2312"/>
                <w:color w:val="000000"/>
              </w:rPr>
              <w:t>层</w:t>
            </w:r>
            <w:r>
              <w:rPr>
                <w:rFonts w:ascii="CESI仿宋-GB2312" w:hAnsi="CESI仿宋-GB2312"/>
                <w:color w:val="000000"/>
              </w:rPr>
              <w:t>100</w:t>
            </w:r>
            <w:r>
              <w:rPr>
                <w:rFonts w:ascii="CESI仿宋-GB2312" w:hAnsi="CESI仿宋-GB2312"/>
                <w:color w:val="000000"/>
              </w:rPr>
              <w:t>抽</w:t>
            </w:r>
            <w:r>
              <w:rPr>
                <w:rFonts w:ascii="CESI仿宋-GB2312" w:hAnsi="CESI仿宋-GB2312"/>
                <w:color w:val="000000"/>
              </w:rPr>
              <w:t xml:space="preserve"> 6</w:t>
            </w:r>
            <w:r>
              <w:rPr>
                <w:rFonts w:ascii="CESI仿宋-GB2312" w:hAnsi="CESI仿宋-GB2312"/>
                <w:color w:val="000000"/>
              </w:rPr>
              <w:t>包</w:t>
            </w:r>
            <w:r>
              <w:rPr>
                <w:rFonts w:ascii="CESI仿宋-GB2312" w:hAnsi="CESI仿宋-GB2312"/>
                <w:color w:val="000000"/>
              </w:rPr>
              <w:t>/</w:t>
            </w:r>
            <w:r>
              <w:rPr>
                <w:rFonts w:ascii="CESI仿宋-GB2312" w:hAnsi="CESI仿宋-GB2312"/>
                <w:color w:val="000000"/>
              </w:rPr>
              <w:t>提</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cPr>
          <w:p w:rsidR="00FA1D07" w:rsidRDefault="00FA1D07">
            <w:pPr>
              <w:pStyle w:val="a6"/>
              <w:widowControl/>
              <w:autoSpaceDE w:val="0"/>
              <w:spacing w:before="0" w:beforeAutospacing="0" w:after="0" w:afterAutospacing="0" w:line="580" w:lineRule="exact"/>
              <w:jc w:val="center"/>
              <w:textAlignment w:val="top"/>
              <w:rPr>
                <w:rFonts w:ascii="宋体" w:hAnsi="宋体"/>
                <w:color w:val="000000"/>
                <w:sz w:val="20"/>
                <w:szCs w:val="20"/>
              </w:rPr>
            </w:pPr>
          </w:p>
        </w:tc>
      </w:tr>
      <w:tr w:rsidR="00FA1D07" w:rsidTr="00FA1D07">
        <w:trPr>
          <w:trHeight w:val="613"/>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color w:val="000000"/>
              </w:rPr>
            </w:pPr>
            <w:r>
              <w:rPr>
                <w:rFonts w:ascii="CESI仿宋-GB2312" w:hAnsi="CESI仿宋-GB2312"/>
                <w:color w:val="000000"/>
              </w:rPr>
              <w:t>27</w:t>
            </w:r>
          </w:p>
        </w:tc>
        <w:tc>
          <w:tcPr>
            <w:tcW w:w="380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hideMark/>
          </w:tcPr>
          <w:p w:rsidR="00FA1D07" w:rsidRDefault="00FA1D07">
            <w:pPr>
              <w:pStyle w:val="a6"/>
              <w:widowControl/>
              <w:autoSpaceDE w:val="0"/>
              <w:spacing w:before="0" w:beforeAutospacing="0" w:after="0" w:afterAutospacing="0" w:line="300" w:lineRule="exact"/>
              <w:jc w:val="center"/>
              <w:textAlignment w:val="top"/>
              <w:rPr>
                <w:rFonts w:ascii="CESI仿宋-GB2312" w:hAnsi="CESI仿宋-GB2312"/>
                <w:color w:val="000000"/>
              </w:rPr>
            </w:pPr>
            <w:r>
              <w:rPr>
                <w:rFonts w:ascii="CESI仿宋-GB2312" w:hAnsi="CESI仿宋-GB2312"/>
                <w:color w:val="000000"/>
              </w:rPr>
              <w:t>一次性使用医用口罩</w:t>
            </w:r>
          </w:p>
          <w:p w:rsidR="00FA1D07" w:rsidRDefault="00FA1D07">
            <w:pPr>
              <w:pStyle w:val="a6"/>
              <w:widowControl/>
              <w:autoSpaceDE w:val="0"/>
              <w:spacing w:before="0" w:beforeAutospacing="0" w:after="0" w:afterAutospacing="0" w:line="300" w:lineRule="exact"/>
              <w:jc w:val="center"/>
              <w:textAlignment w:val="top"/>
              <w:rPr>
                <w:rFonts w:ascii="CESI仿宋-GB2312" w:hAnsi="CESI仿宋-GB2312"/>
                <w:color w:val="000000"/>
              </w:rPr>
            </w:pPr>
            <w:r>
              <w:rPr>
                <w:rFonts w:ascii="CESI仿宋-GB2312" w:hAnsi="CESI仿宋-GB2312"/>
                <w:color w:val="000000"/>
              </w:rPr>
              <w:t>（</w:t>
            </w:r>
            <w:r>
              <w:rPr>
                <w:rFonts w:ascii="CESI仿宋-GB2312" w:hAnsi="CESI仿宋-GB2312"/>
                <w:color w:val="000000"/>
              </w:rPr>
              <w:t>10</w:t>
            </w:r>
            <w:r>
              <w:rPr>
                <w:rFonts w:ascii="CESI仿宋-GB2312" w:hAnsi="CESI仿宋-GB2312"/>
                <w:color w:val="000000"/>
              </w:rPr>
              <w:t>个</w:t>
            </w:r>
            <w:r>
              <w:rPr>
                <w:rFonts w:ascii="CESI仿宋-GB2312" w:hAnsi="CESI仿宋-GB2312"/>
                <w:color w:val="000000"/>
              </w:rPr>
              <w:t>/</w:t>
            </w:r>
            <w:r>
              <w:rPr>
                <w:rFonts w:ascii="CESI仿宋-GB2312" w:hAnsi="CESI仿宋-GB2312"/>
                <w:color w:val="000000"/>
              </w:rPr>
              <w:t>包）</w:t>
            </w:r>
          </w:p>
        </w:tc>
        <w:tc>
          <w:tcPr>
            <w:tcW w:w="3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cPr>
          <w:p w:rsidR="00FA1D07" w:rsidRDefault="00FA1D07">
            <w:pPr>
              <w:pStyle w:val="a6"/>
              <w:widowControl/>
              <w:autoSpaceDE w:val="0"/>
              <w:spacing w:before="0" w:beforeAutospacing="0" w:after="0" w:afterAutospacing="0" w:line="580" w:lineRule="exact"/>
              <w:jc w:val="center"/>
              <w:textAlignment w:val="top"/>
              <w:rPr>
                <w:rFonts w:ascii="宋体" w:hAnsi="宋体"/>
                <w:color w:val="000000"/>
                <w:sz w:val="20"/>
                <w:szCs w:val="20"/>
              </w:rPr>
            </w:pPr>
          </w:p>
        </w:tc>
      </w:tr>
      <w:tr w:rsidR="00FA1D07" w:rsidTr="00FA1D07">
        <w:trPr>
          <w:trHeight w:val="613"/>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color w:val="000000"/>
              </w:rPr>
            </w:pPr>
            <w:r>
              <w:rPr>
                <w:rFonts w:ascii="CESI仿宋-GB2312" w:hAnsi="CESI仿宋-GB2312"/>
                <w:color w:val="000000"/>
              </w:rPr>
              <w:t>合计</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cPr>
          <w:p w:rsidR="00FA1D07" w:rsidRDefault="00FA1D07">
            <w:pPr>
              <w:pStyle w:val="a6"/>
              <w:widowControl/>
              <w:autoSpaceDE w:val="0"/>
              <w:spacing w:before="0" w:beforeAutospacing="0" w:after="0" w:afterAutospacing="0" w:line="580" w:lineRule="exact"/>
              <w:jc w:val="center"/>
              <w:textAlignment w:val="top"/>
              <w:rPr>
                <w:rFonts w:ascii="宋体" w:hAnsi="宋体"/>
                <w:color w:val="000000"/>
                <w:sz w:val="20"/>
                <w:szCs w:val="20"/>
              </w:rPr>
            </w:pPr>
          </w:p>
        </w:tc>
      </w:tr>
    </w:tbl>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Pr="00FA1D07" w:rsidRDefault="00FA1D07" w:rsidP="00FA1D07">
      <w:pPr>
        <w:pStyle w:val="a6"/>
        <w:widowControl/>
        <w:shd w:val="clear" w:color="auto" w:fill="FFFFFF"/>
        <w:autoSpaceDE w:val="0"/>
        <w:spacing w:before="0" w:beforeAutospacing="0" w:after="0" w:afterAutospacing="0" w:line="580" w:lineRule="exact"/>
        <w:jc w:val="both"/>
        <w:rPr>
          <w:rFonts w:ascii="Times New Roman" w:eastAsia="黑体" w:hAnsi="Times New Roman"/>
          <w:color w:val="1A1A1A"/>
          <w:sz w:val="32"/>
          <w:szCs w:val="32"/>
          <w:shd w:val="clear" w:color="auto" w:fill="FFFFFF"/>
        </w:rPr>
      </w:pPr>
      <w:r w:rsidRPr="00FA1D07">
        <w:rPr>
          <w:rFonts w:ascii="Times New Roman" w:eastAsia="黑体" w:hAnsi="黑体"/>
          <w:color w:val="1A1A1A"/>
          <w:sz w:val="32"/>
          <w:szCs w:val="32"/>
          <w:shd w:val="clear" w:color="auto" w:fill="FFFFFF"/>
        </w:rPr>
        <w:lastRenderedPageBreak/>
        <w:t>附件</w:t>
      </w:r>
      <w:r w:rsidRPr="00FA1D07">
        <w:rPr>
          <w:rFonts w:ascii="Times New Roman" w:eastAsia="黑体" w:hAnsi="Times New Roman"/>
          <w:color w:val="1A1A1A"/>
          <w:sz w:val="32"/>
          <w:szCs w:val="32"/>
          <w:shd w:val="clear" w:color="auto" w:fill="FFFFFF"/>
        </w:rPr>
        <w:t>4</w:t>
      </w:r>
    </w:p>
    <w:p w:rsidR="00FA1D07" w:rsidRDefault="00FA1D07" w:rsidP="00FA1D07">
      <w:pPr>
        <w:pStyle w:val="a6"/>
        <w:widowControl/>
        <w:shd w:val="clear" w:color="auto" w:fill="FFFFFF"/>
        <w:autoSpaceDE w:val="0"/>
        <w:spacing w:before="0" w:beforeAutospacing="0" w:after="0" w:afterAutospacing="0" w:line="580" w:lineRule="exact"/>
        <w:jc w:val="center"/>
        <w:rPr>
          <w:rFonts w:ascii="Arial" w:hAnsi="Arial" w:cs="Arial"/>
          <w:color w:val="1A1A1A"/>
        </w:rPr>
      </w:pPr>
      <w:r>
        <w:rPr>
          <w:rFonts w:ascii="方正小标宋简体" w:eastAsia="方正小标宋简体" w:hint="eastAsia"/>
          <w:color w:val="1A1A1A"/>
          <w:sz w:val="44"/>
          <w:szCs w:val="44"/>
          <w:shd w:val="clear" w:color="auto" w:fill="FFFFFF"/>
        </w:rPr>
        <w:t>常用办公茶叶报价清单</w:t>
      </w:r>
    </w:p>
    <w:tbl>
      <w:tblPr>
        <w:tblW w:w="80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1"/>
        <w:gridCol w:w="3766"/>
        <w:gridCol w:w="3435"/>
      </w:tblGrid>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方正黑体_GBK" w:hAnsi="方正黑体_GBK"/>
                <w:bCs/>
                <w:sz w:val="21"/>
                <w:szCs w:val="21"/>
              </w:rPr>
            </w:pPr>
            <w:r>
              <w:rPr>
                <w:rFonts w:ascii="方正黑体_GBK" w:hAnsi="方正黑体_GBK"/>
                <w:bCs/>
                <w:color w:val="000000"/>
              </w:rPr>
              <w:t>序号</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方正黑体_GBK" w:hAnsi="方正黑体_GBK"/>
                <w:bCs/>
                <w:sz w:val="21"/>
                <w:szCs w:val="21"/>
              </w:rPr>
            </w:pPr>
            <w:r>
              <w:rPr>
                <w:rFonts w:ascii="方正黑体_GBK" w:hAnsi="方正黑体_GBK"/>
                <w:bCs/>
                <w:color w:val="000000"/>
              </w:rPr>
              <w:t>常用产品名称及规格</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楷体_GB2312" w:eastAsia="楷体_GB2312"/>
                <w:b/>
                <w:color w:val="000000"/>
              </w:rPr>
            </w:pPr>
            <w:r>
              <w:rPr>
                <w:rFonts w:ascii="方正黑体_GBK" w:hAnsi="方正黑体_GBK"/>
                <w:bCs/>
                <w:color w:val="000000"/>
              </w:rPr>
              <w:t>报价</w:t>
            </w:r>
          </w:p>
        </w:tc>
      </w:tr>
      <w:tr w:rsidR="00FA1D07" w:rsidTr="00FA1D07">
        <w:trPr>
          <w:trHeight w:val="44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sz w:val="28"/>
                <w:szCs w:val="28"/>
              </w:rPr>
            </w:pPr>
            <w:r>
              <w:rPr>
                <w:rFonts w:ascii="CESI仿宋-GB2312" w:hAnsi="CESI仿宋-GB2312"/>
                <w:color w:val="1A1A1A"/>
                <w:sz w:val="28"/>
                <w:szCs w:val="28"/>
                <w:shd w:val="clear" w:color="auto" w:fill="FFFFFF"/>
              </w:rPr>
              <w:t>花茶（</w:t>
            </w:r>
            <w:r>
              <w:rPr>
                <w:rFonts w:ascii="CESI仿宋-GB2312" w:hAnsi="CESI仿宋-GB2312"/>
                <w:color w:val="1A1A1A"/>
                <w:sz w:val="28"/>
                <w:szCs w:val="28"/>
                <w:shd w:val="clear" w:color="auto" w:fill="FFFFFF"/>
              </w:rPr>
              <w:t>100—150</w:t>
            </w:r>
            <w:r>
              <w:rPr>
                <w:rFonts w:ascii="CESI仿宋-GB2312" w:hAnsi="CESI仿宋-GB2312"/>
                <w:color w:val="1A1A1A"/>
                <w:sz w:val="28"/>
                <w:szCs w:val="28"/>
                <w:shd w:val="clear" w:color="auto" w:fill="FFFFFF"/>
              </w:rPr>
              <w:t>元</w:t>
            </w:r>
            <w:r>
              <w:rPr>
                <w:rFonts w:ascii="CESI仿宋-GB2312" w:hAnsi="CESI仿宋-GB2312"/>
                <w:color w:val="1A1A1A"/>
                <w:sz w:val="28"/>
                <w:szCs w:val="28"/>
                <w:shd w:val="clear" w:color="auto" w:fill="FFFFFF"/>
              </w:rPr>
              <w:t>/</w:t>
            </w:r>
            <w:r>
              <w:rPr>
                <w:rFonts w:ascii="CESI仿宋-GB2312" w:hAnsi="CESI仿宋-GB2312"/>
                <w:color w:val="1A1A1A"/>
                <w:sz w:val="28"/>
                <w:szCs w:val="28"/>
                <w:shd w:val="clear" w:color="auto" w:fill="FFFFFF"/>
              </w:rPr>
              <w:t>斤）</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sz w:val="28"/>
                <w:szCs w:val="28"/>
              </w:rPr>
            </w:pPr>
            <w:r>
              <w:rPr>
                <w:rFonts w:ascii="CESI仿宋-GB2312" w:hAnsi="CESI仿宋-GB2312"/>
                <w:color w:val="1A1A1A"/>
                <w:sz w:val="28"/>
                <w:szCs w:val="28"/>
                <w:shd w:val="clear" w:color="auto" w:fill="FFFFFF"/>
              </w:rPr>
              <w:t>花茶（</w:t>
            </w:r>
            <w:r>
              <w:rPr>
                <w:rFonts w:ascii="CESI仿宋-GB2312" w:hAnsi="CESI仿宋-GB2312"/>
                <w:color w:val="1A1A1A"/>
                <w:sz w:val="28"/>
                <w:szCs w:val="28"/>
                <w:shd w:val="clear" w:color="auto" w:fill="FFFFFF"/>
              </w:rPr>
              <w:t>300—350</w:t>
            </w:r>
            <w:r>
              <w:rPr>
                <w:rFonts w:ascii="CESI仿宋-GB2312" w:hAnsi="CESI仿宋-GB2312"/>
                <w:color w:val="1A1A1A"/>
                <w:sz w:val="28"/>
                <w:szCs w:val="28"/>
                <w:shd w:val="clear" w:color="auto" w:fill="FFFFFF"/>
              </w:rPr>
              <w:t>元</w:t>
            </w:r>
            <w:r>
              <w:rPr>
                <w:rFonts w:ascii="CESI仿宋-GB2312" w:hAnsi="CESI仿宋-GB2312"/>
                <w:color w:val="1A1A1A"/>
                <w:sz w:val="28"/>
                <w:szCs w:val="28"/>
                <w:shd w:val="clear" w:color="auto" w:fill="FFFFFF"/>
              </w:rPr>
              <w:t>/</w:t>
            </w:r>
            <w:r>
              <w:rPr>
                <w:rFonts w:ascii="CESI仿宋-GB2312" w:hAnsi="CESI仿宋-GB2312"/>
                <w:color w:val="1A1A1A"/>
                <w:sz w:val="28"/>
                <w:szCs w:val="28"/>
                <w:shd w:val="clear" w:color="auto" w:fill="FFFFFF"/>
              </w:rPr>
              <w:t>斤）</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3</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sz w:val="28"/>
                <w:szCs w:val="28"/>
              </w:rPr>
            </w:pPr>
            <w:r>
              <w:rPr>
                <w:rFonts w:ascii="CESI仿宋-GB2312" w:hAnsi="CESI仿宋-GB2312"/>
                <w:color w:val="1A1A1A"/>
                <w:sz w:val="28"/>
                <w:szCs w:val="28"/>
                <w:shd w:val="clear" w:color="auto" w:fill="FFFFFF"/>
              </w:rPr>
              <w:t>花茶（</w:t>
            </w:r>
            <w:r>
              <w:rPr>
                <w:rFonts w:ascii="CESI仿宋-GB2312" w:hAnsi="CESI仿宋-GB2312"/>
                <w:color w:val="1A1A1A"/>
                <w:sz w:val="28"/>
                <w:szCs w:val="28"/>
                <w:shd w:val="clear" w:color="auto" w:fill="FFFFFF"/>
              </w:rPr>
              <w:t>450—500</w:t>
            </w:r>
            <w:r>
              <w:rPr>
                <w:rFonts w:ascii="CESI仿宋-GB2312" w:hAnsi="CESI仿宋-GB2312"/>
                <w:color w:val="1A1A1A"/>
                <w:sz w:val="28"/>
                <w:szCs w:val="28"/>
                <w:shd w:val="clear" w:color="auto" w:fill="FFFFFF"/>
              </w:rPr>
              <w:t>元</w:t>
            </w:r>
            <w:r>
              <w:rPr>
                <w:rFonts w:ascii="CESI仿宋-GB2312" w:hAnsi="CESI仿宋-GB2312"/>
                <w:color w:val="1A1A1A"/>
                <w:sz w:val="28"/>
                <w:szCs w:val="28"/>
                <w:shd w:val="clear" w:color="auto" w:fill="FFFFFF"/>
              </w:rPr>
              <w:t>/</w:t>
            </w:r>
            <w:r>
              <w:rPr>
                <w:rFonts w:ascii="CESI仿宋-GB2312" w:hAnsi="CESI仿宋-GB2312"/>
                <w:color w:val="1A1A1A"/>
                <w:sz w:val="28"/>
                <w:szCs w:val="28"/>
                <w:shd w:val="clear" w:color="auto" w:fill="FFFFFF"/>
              </w:rPr>
              <w:t>斤</w:t>
            </w:r>
            <w:r>
              <w:rPr>
                <w:rFonts w:ascii="CESI仿宋-GB2312" w:hAnsi="CESI仿宋-GB2312"/>
                <w:color w:val="000000"/>
                <w:sz w:val="28"/>
                <w:szCs w:val="28"/>
              </w:rPr>
              <w:t>）</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613"/>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color w:val="000000"/>
              </w:rPr>
            </w:pPr>
            <w:r>
              <w:rPr>
                <w:rFonts w:ascii="CESI仿宋-GB2312" w:hAnsi="CESI仿宋-GB2312"/>
                <w:color w:val="000000"/>
              </w:rPr>
              <w:t>合计</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cPr>
          <w:p w:rsidR="00FA1D07" w:rsidRDefault="00FA1D07">
            <w:pPr>
              <w:pStyle w:val="a6"/>
              <w:widowControl/>
              <w:autoSpaceDE w:val="0"/>
              <w:spacing w:before="0" w:beforeAutospacing="0" w:after="0" w:afterAutospacing="0" w:line="580" w:lineRule="exact"/>
              <w:jc w:val="center"/>
              <w:textAlignment w:val="top"/>
              <w:rPr>
                <w:rFonts w:ascii="宋体" w:hAnsi="宋体"/>
                <w:color w:val="000000"/>
                <w:sz w:val="20"/>
                <w:szCs w:val="20"/>
              </w:rPr>
            </w:pPr>
          </w:p>
        </w:tc>
      </w:tr>
    </w:tbl>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Pr="00FA1D07" w:rsidRDefault="00FA1D07" w:rsidP="00FA1D07">
      <w:pPr>
        <w:pStyle w:val="a6"/>
        <w:widowControl/>
        <w:shd w:val="clear" w:color="auto" w:fill="FFFFFF"/>
        <w:autoSpaceDE w:val="0"/>
        <w:spacing w:before="0" w:beforeAutospacing="0" w:after="0" w:afterAutospacing="0" w:line="580" w:lineRule="exact"/>
        <w:jc w:val="both"/>
        <w:rPr>
          <w:rFonts w:ascii="Times New Roman" w:eastAsia="黑体" w:hAnsi="Times New Roman"/>
          <w:color w:val="1A1A1A"/>
          <w:sz w:val="32"/>
          <w:szCs w:val="32"/>
          <w:shd w:val="clear" w:color="auto" w:fill="FFFFFF"/>
        </w:rPr>
      </w:pPr>
      <w:r w:rsidRPr="00FA1D07">
        <w:rPr>
          <w:rFonts w:ascii="Times New Roman" w:eastAsia="黑体" w:hAnsi="黑体"/>
          <w:color w:val="1A1A1A"/>
          <w:sz w:val="32"/>
          <w:szCs w:val="32"/>
          <w:shd w:val="clear" w:color="auto" w:fill="FFFFFF"/>
        </w:rPr>
        <w:lastRenderedPageBreak/>
        <w:t>附件</w:t>
      </w:r>
      <w:r w:rsidRPr="00FA1D07">
        <w:rPr>
          <w:rFonts w:ascii="Times New Roman" w:eastAsia="黑体" w:hAnsi="Times New Roman"/>
          <w:color w:val="1A1A1A"/>
          <w:sz w:val="32"/>
          <w:szCs w:val="32"/>
          <w:shd w:val="clear" w:color="auto" w:fill="FFFFFF"/>
        </w:rPr>
        <w:t>5</w:t>
      </w:r>
    </w:p>
    <w:p w:rsidR="00FA1D07" w:rsidRDefault="00FA1D07" w:rsidP="00FA1D07">
      <w:pPr>
        <w:pStyle w:val="a6"/>
        <w:widowControl/>
        <w:shd w:val="clear" w:color="auto" w:fill="FFFFFF"/>
        <w:autoSpaceDE w:val="0"/>
        <w:spacing w:before="0" w:beforeAutospacing="0" w:after="0" w:afterAutospacing="0" w:line="580" w:lineRule="exact"/>
        <w:jc w:val="center"/>
        <w:rPr>
          <w:rFonts w:ascii="Arial" w:hAnsi="Arial" w:cs="Arial"/>
          <w:color w:val="1A1A1A"/>
        </w:rPr>
      </w:pPr>
      <w:r>
        <w:rPr>
          <w:rFonts w:ascii="方正小标宋简体" w:eastAsia="方正小标宋简体" w:hint="eastAsia"/>
          <w:color w:val="1A1A1A"/>
          <w:sz w:val="44"/>
          <w:szCs w:val="44"/>
          <w:shd w:val="clear" w:color="auto" w:fill="FFFFFF"/>
        </w:rPr>
        <w:t>办公区植物租赁报价清单</w:t>
      </w:r>
    </w:p>
    <w:tbl>
      <w:tblPr>
        <w:tblW w:w="80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1"/>
        <w:gridCol w:w="3766"/>
        <w:gridCol w:w="3435"/>
      </w:tblGrid>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方正黑体_GBK" w:hAnsi="方正黑体_GBK"/>
                <w:bCs/>
                <w:sz w:val="21"/>
                <w:szCs w:val="21"/>
              </w:rPr>
            </w:pPr>
            <w:r>
              <w:rPr>
                <w:rFonts w:ascii="方正黑体_GBK" w:hAnsi="方正黑体_GBK"/>
                <w:bCs/>
                <w:color w:val="000000"/>
              </w:rPr>
              <w:t>序号</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方正黑体_GBK" w:hAnsi="方正黑体_GBK"/>
                <w:bCs/>
                <w:sz w:val="21"/>
                <w:szCs w:val="21"/>
              </w:rPr>
            </w:pPr>
            <w:r>
              <w:rPr>
                <w:rFonts w:ascii="方正黑体_GBK" w:hAnsi="方正黑体_GBK"/>
                <w:bCs/>
                <w:color w:val="000000"/>
              </w:rPr>
              <w:t>常用产品名称及规格</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楷体_GB2312" w:eastAsia="楷体_GB2312"/>
                <w:b/>
                <w:color w:val="000000"/>
              </w:rPr>
            </w:pPr>
            <w:r>
              <w:rPr>
                <w:rFonts w:ascii="方正黑体_GBK" w:hAnsi="方正黑体_GBK"/>
                <w:bCs/>
                <w:color w:val="000000"/>
              </w:rPr>
              <w:t>报价（元</w:t>
            </w:r>
            <w:r>
              <w:rPr>
                <w:rFonts w:ascii="方正黑体_GBK" w:hAnsi="方正黑体_GBK"/>
                <w:bCs/>
                <w:color w:val="000000"/>
              </w:rPr>
              <w:t>/</w:t>
            </w:r>
            <w:r>
              <w:rPr>
                <w:rFonts w:ascii="方正黑体_GBK" w:hAnsi="方正黑体_GBK"/>
                <w:bCs/>
                <w:color w:val="000000"/>
              </w:rPr>
              <w:t>盆</w:t>
            </w:r>
            <w:r>
              <w:rPr>
                <w:rFonts w:ascii="方正黑体_GBK" w:hAnsi="方正黑体_GBK"/>
                <w:bCs/>
                <w:color w:val="000000"/>
              </w:rPr>
              <w:t>/</w:t>
            </w:r>
            <w:r>
              <w:rPr>
                <w:rFonts w:ascii="方正黑体_GBK" w:hAnsi="方正黑体_GBK"/>
                <w:bCs/>
                <w:color w:val="000000"/>
              </w:rPr>
              <w:t>月）</w:t>
            </w:r>
          </w:p>
        </w:tc>
      </w:tr>
      <w:tr w:rsidR="00FA1D07" w:rsidTr="00FA1D07">
        <w:trPr>
          <w:trHeight w:val="44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1</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sz w:val="28"/>
                <w:szCs w:val="28"/>
              </w:rPr>
            </w:pPr>
            <w:r>
              <w:rPr>
                <w:rFonts w:ascii="CESI仿宋-GB2312" w:hAnsi="CESI仿宋-GB2312"/>
                <w:sz w:val="28"/>
                <w:szCs w:val="28"/>
              </w:rPr>
              <w:t>大型盆栽（高度在</w:t>
            </w:r>
            <w:r>
              <w:rPr>
                <w:rFonts w:ascii="CESI仿宋-GB2312" w:hAnsi="CESI仿宋-GB2312"/>
                <w:sz w:val="28"/>
                <w:szCs w:val="28"/>
              </w:rPr>
              <w:t>1.5m</w:t>
            </w:r>
            <w:r>
              <w:rPr>
                <w:rFonts w:ascii="CESI仿宋-GB2312" w:hAnsi="CESI仿宋-GB2312"/>
                <w:sz w:val="28"/>
                <w:szCs w:val="28"/>
              </w:rPr>
              <w:t>左右）</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2</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sz w:val="28"/>
                <w:szCs w:val="28"/>
              </w:rPr>
            </w:pPr>
            <w:r>
              <w:rPr>
                <w:rFonts w:ascii="CESI仿宋-GB2312" w:hAnsi="CESI仿宋-GB2312"/>
                <w:color w:val="1A1A1A"/>
                <w:sz w:val="28"/>
                <w:szCs w:val="28"/>
                <w:shd w:val="clear" w:color="auto" w:fill="FFFFFF"/>
              </w:rPr>
              <w:t>中型盆栽（高度在</w:t>
            </w:r>
            <w:r>
              <w:rPr>
                <w:rFonts w:ascii="CESI仿宋-GB2312" w:hAnsi="CESI仿宋-GB2312"/>
                <w:color w:val="1A1A1A"/>
                <w:sz w:val="28"/>
                <w:szCs w:val="28"/>
                <w:shd w:val="clear" w:color="auto" w:fill="FFFFFF"/>
              </w:rPr>
              <w:t>1m</w:t>
            </w:r>
            <w:r>
              <w:rPr>
                <w:rFonts w:ascii="CESI仿宋-GB2312" w:hAnsi="CESI仿宋-GB2312"/>
                <w:color w:val="1A1A1A"/>
                <w:sz w:val="28"/>
                <w:szCs w:val="28"/>
                <w:shd w:val="clear" w:color="auto" w:fill="FFFFFF"/>
              </w:rPr>
              <w:t>左右）</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454"/>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rPr>
            </w:pPr>
            <w:r>
              <w:rPr>
                <w:rFonts w:ascii="CESI仿宋-GB2312" w:hAnsi="CESI仿宋-GB2312"/>
                <w:color w:val="000000"/>
              </w:rPr>
              <w:t>3</w:t>
            </w:r>
          </w:p>
        </w:tc>
        <w:tc>
          <w:tcPr>
            <w:tcW w:w="376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sz w:val="28"/>
                <w:szCs w:val="28"/>
              </w:rPr>
            </w:pPr>
            <w:r>
              <w:rPr>
                <w:rFonts w:ascii="CESI仿宋-GB2312" w:hAnsi="CESI仿宋-GB2312"/>
                <w:color w:val="1A1A1A"/>
                <w:sz w:val="28"/>
                <w:szCs w:val="28"/>
                <w:shd w:val="clear" w:color="auto" w:fill="FFFFFF"/>
              </w:rPr>
              <w:t>小型盆栽（高度在</w:t>
            </w:r>
            <w:r>
              <w:rPr>
                <w:rFonts w:ascii="CESI仿宋-GB2312" w:hAnsi="CESI仿宋-GB2312"/>
                <w:color w:val="1A1A1A"/>
                <w:sz w:val="28"/>
                <w:szCs w:val="28"/>
                <w:shd w:val="clear" w:color="auto" w:fill="FFFFFF"/>
              </w:rPr>
              <w:t>0.5m</w:t>
            </w:r>
            <w:r>
              <w:rPr>
                <w:rFonts w:ascii="CESI仿宋-GB2312" w:hAnsi="CESI仿宋-GB2312"/>
                <w:color w:val="1A1A1A"/>
                <w:sz w:val="28"/>
                <w:szCs w:val="28"/>
                <w:shd w:val="clear" w:color="auto" w:fill="FFFFFF"/>
              </w:rPr>
              <w:t>左右</w:t>
            </w:r>
            <w:r>
              <w:rPr>
                <w:rFonts w:ascii="CESI仿宋-GB2312" w:hAnsi="CESI仿宋-GB2312"/>
                <w:color w:val="000000"/>
                <w:sz w:val="28"/>
                <w:szCs w:val="28"/>
              </w:rPr>
              <w:t>）</w:t>
            </w:r>
          </w:p>
        </w:tc>
        <w:tc>
          <w:tcPr>
            <w:tcW w:w="34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FA1D07" w:rsidRDefault="00FA1D07">
            <w:pPr>
              <w:pStyle w:val="a6"/>
              <w:widowControl/>
              <w:autoSpaceDE w:val="0"/>
              <w:spacing w:before="0" w:beforeAutospacing="0" w:after="0" w:afterAutospacing="0" w:line="580" w:lineRule="exact"/>
              <w:jc w:val="center"/>
              <w:textAlignment w:val="center"/>
              <w:rPr>
                <w:rFonts w:ascii="宋体" w:hAnsi="宋体"/>
                <w:color w:val="000000"/>
                <w:sz w:val="20"/>
                <w:szCs w:val="20"/>
              </w:rPr>
            </w:pPr>
          </w:p>
        </w:tc>
      </w:tr>
      <w:tr w:rsidR="00FA1D07" w:rsidTr="00FA1D07">
        <w:trPr>
          <w:trHeight w:val="613"/>
        </w:trPr>
        <w:tc>
          <w:tcPr>
            <w:tcW w:w="86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FA1D07" w:rsidRDefault="00FA1D07">
            <w:pPr>
              <w:pStyle w:val="a6"/>
              <w:widowControl/>
              <w:autoSpaceDE w:val="0"/>
              <w:spacing w:before="0" w:beforeAutospacing="0" w:after="0" w:afterAutospacing="0" w:line="580" w:lineRule="exact"/>
              <w:jc w:val="center"/>
              <w:textAlignment w:val="center"/>
              <w:rPr>
                <w:rFonts w:ascii="CESI仿宋-GB2312" w:hAnsi="CESI仿宋-GB2312"/>
                <w:color w:val="000000"/>
              </w:rPr>
            </w:pPr>
            <w:r>
              <w:rPr>
                <w:rFonts w:ascii="CESI仿宋-GB2312" w:hAnsi="CESI仿宋-GB2312"/>
                <w:color w:val="000000"/>
              </w:rPr>
              <w:t>合计</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cPr>
          <w:p w:rsidR="00FA1D07" w:rsidRDefault="00FA1D07">
            <w:pPr>
              <w:pStyle w:val="a6"/>
              <w:widowControl/>
              <w:autoSpaceDE w:val="0"/>
              <w:spacing w:before="0" w:beforeAutospacing="0" w:after="0" w:afterAutospacing="0" w:line="580" w:lineRule="exact"/>
              <w:jc w:val="center"/>
              <w:textAlignment w:val="top"/>
              <w:rPr>
                <w:rFonts w:ascii="宋体" w:hAnsi="宋体"/>
                <w:color w:val="000000"/>
                <w:sz w:val="20"/>
                <w:szCs w:val="20"/>
              </w:rPr>
            </w:pPr>
          </w:p>
        </w:tc>
      </w:tr>
    </w:tbl>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Pr="00FA1D07" w:rsidRDefault="00FA1D07" w:rsidP="00FA1D07">
      <w:pPr>
        <w:pStyle w:val="a6"/>
        <w:widowControl/>
        <w:shd w:val="clear" w:color="auto" w:fill="FFFFFF"/>
        <w:autoSpaceDE w:val="0"/>
        <w:spacing w:before="0" w:beforeAutospacing="0" w:after="0" w:afterAutospacing="0" w:line="580" w:lineRule="exact"/>
        <w:jc w:val="both"/>
        <w:rPr>
          <w:rFonts w:ascii="Times New Roman" w:eastAsia="黑体" w:hAnsi="Times New Roman"/>
          <w:color w:val="1A1A1A"/>
          <w:sz w:val="32"/>
          <w:szCs w:val="32"/>
          <w:shd w:val="clear" w:color="auto" w:fill="FFFFFF"/>
        </w:rPr>
      </w:pPr>
      <w:r w:rsidRPr="00FA1D07">
        <w:rPr>
          <w:rFonts w:ascii="Times New Roman" w:eastAsia="黑体" w:hAnsi="黑体"/>
          <w:color w:val="1A1A1A"/>
          <w:sz w:val="32"/>
          <w:szCs w:val="32"/>
          <w:shd w:val="clear" w:color="auto" w:fill="FFFFFF"/>
        </w:rPr>
        <w:lastRenderedPageBreak/>
        <w:t>附件</w:t>
      </w:r>
      <w:r w:rsidRPr="00FA1D07">
        <w:rPr>
          <w:rFonts w:ascii="Times New Roman" w:eastAsia="黑体" w:hAnsi="Times New Roman"/>
          <w:color w:val="1A1A1A"/>
          <w:sz w:val="32"/>
          <w:szCs w:val="32"/>
          <w:shd w:val="clear" w:color="auto" w:fill="FFFFFF"/>
        </w:rPr>
        <w:t>6</w:t>
      </w:r>
    </w:p>
    <w:p w:rsidR="00FA1D07" w:rsidRDefault="00FA1D07" w:rsidP="00FA1D07">
      <w:pPr>
        <w:pStyle w:val="a6"/>
        <w:widowControl/>
        <w:shd w:val="clear" w:color="auto" w:fill="FFFFFF"/>
        <w:autoSpaceDE w:val="0"/>
        <w:spacing w:before="0" w:beforeAutospacing="0" w:after="0" w:afterAutospacing="0" w:line="580" w:lineRule="exact"/>
        <w:jc w:val="center"/>
        <w:rPr>
          <w:rFonts w:ascii="方正黑体_GBK" w:hAnsi="方正黑体_GBK"/>
          <w:color w:val="1A1A1A"/>
          <w:sz w:val="32"/>
          <w:szCs w:val="32"/>
          <w:shd w:val="clear" w:color="auto" w:fill="FFFFFF"/>
        </w:rPr>
      </w:pPr>
      <w:r>
        <w:rPr>
          <w:rFonts w:ascii="方正小标宋简体" w:eastAsia="方正小标宋简体" w:hint="eastAsia"/>
          <w:color w:val="1A1A1A"/>
          <w:sz w:val="44"/>
          <w:szCs w:val="44"/>
          <w:shd w:val="clear" w:color="auto" w:fill="FFFFFF"/>
        </w:rPr>
        <w:t>办公设备维护费用清单</w:t>
      </w:r>
    </w:p>
    <w:tbl>
      <w:tblPr>
        <w:tblStyle w:val="ad"/>
        <w:tblW w:w="8687" w:type="dxa"/>
        <w:tblInd w:w="135" w:type="dxa"/>
        <w:tblLook w:val="04A0"/>
      </w:tblPr>
      <w:tblGrid>
        <w:gridCol w:w="2893"/>
        <w:gridCol w:w="2931"/>
        <w:gridCol w:w="2863"/>
      </w:tblGrid>
      <w:tr w:rsidR="00FA1D07" w:rsidTr="00FA1D07">
        <w:trPr>
          <w:trHeight w:val="52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方正黑体_GBK" w:hAnsi="方正黑体_GBK"/>
                <w:sz w:val="24"/>
              </w:rPr>
            </w:pPr>
            <w:r>
              <w:rPr>
                <w:rFonts w:ascii="方正黑体_GBK" w:hAnsi="方正黑体_GBK"/>
                <w:sz w:val="24"/>
              </w:rPr>
              <w:t>名称</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方正黑体_GBK" w:hAnsi="方正黑体_GBK"/>
                <w:sz w:val="24"/>
              </w:rPr>
            </w:pPr>
            <w:r>
              <w:rPr>
                <w:rFonts w:ascii="方正黑体_GBK" w:hAnsi="方正黑体_GBK"/>
                <w:sz w:val="24"/>
              </w:rPr>
              <w:t>规格（类别）</w:t>
            </w:r>
          </w:p>
        </w:tc>
        <w:tc>
          <w:tcPr>
            <w:tcW w:w="286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方正黑体_GBK" w:hAnsi="方正黑体_GBK"/>
                <w:sz w:val="24"/>
              </w:rPr>
            </w:pPr>
            <w:r>
              <w:rPr>
                <w:rFonts w:ascii="方正黑体_GBK" w:hAnsi="方正黑体_GBK"/>
                <w:sz w:val="24"/>
              </w:rPr>
              <w:t>单价</w:t>
            </w:r>
          </w:p>
        </w:tc>
      </w:tr>
      <w:tr w:rsidR="00FA1D07" w:rsidTr="00FA1D07">
        <w:trPr>
          <w:trHeight w:val="50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网络、电脑维护</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维护</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0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装系统</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维护</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0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打印机维护</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维护</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2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硒鼓</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惠普（</w:t>
            </w:r>
            <w:r>
              <w:rPr>
                <w:rFonts w:ascii="CESI仿宋-GB2312" w:hAnsi="CESI仿宋-GB2312"/>
                <w:sz w:val="28"/>
                <w:szCs w:val="28"/>
              </w:rPr>
              <w:t>P1020</w:t>
            </w:r>
            <w:r>
              <w:rPr>
                <w:rFonts w:ascii="CESI仿宋-GB2312" w:hAnsi="CESI仿宋-GB2312"/>
                <w:sz w:val="28"/>
                <w:szCs w:val="28"/>
              </w:rPr>
              <w:t>等）</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0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粉盒</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Studio2307</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2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加粉</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惠普、联想</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2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无限路由器</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不限</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0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有线键盘</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不限</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2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有线鼠标</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不限</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0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无限鼠标</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不限</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2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网线</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8"/>
                <w:szCs w:val="28"/>
              </w:rPr>
            </w:pPr>
            <w:r>
              <w:rPr>
                <w:rFonts w:ascii="CESI仿宋-GB2312" w:hAnsi="CESI仿宋-GB2312"/>
                <w:sz w:val="28"/>
                <w:szCs w:val="28"/>
              </w:rPr>
              <w:t>六类（单价</w:t>
            </w:r>
            <w:r>
              <w:rPr>
                <w:rFonts w:ascii="CESI仿宋-GB2312" w:hAnsi="CESI仿宋-GB2312"/>
                <w:sz w:val="28"/>
                <w:szCs w:val="28"/>
              </w:rPr>
              <w:t>/</w:t>
            </w:r>
            <w:r>
              <w:rPr>
                <w:rFonts w:ascii="CESI仿宋-GB2312" w:hAnsi="CESI仿宋-GB2312"/>
                <w:sz w:val="28"/>
                <w:szCs w:val="28"/>
              </w:rPr>
              <w:t>米）</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r w:rsidR="00FA1D07" w:rsidTr="00FA1D07">
        <w:trPr>
          <w:trHeight w:val="526"/>
        </w:trPr>
        <w:tc>
          <w:tcPr>
            <w:tcW w:w="2893"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4"/>
              </w:rPr>
            </w:pPr>
            <w:r>
              <w:rPr>
                <w:rFonts w:ascii="CESI仿宋-GB2312" w:hAnsi="CESI仿宋-GB2312"/>
                <w:sz w:val="24"/>
              </w:rPr>
              <w:t>交换机</w:t>
            </w:r>
          </w:p>
        </w:tc>
        <w:tc>
          <w:tcPr>
            <w:tcW w:w="2931" w:type="dxa"/>
            <w:tcBorders>
              <w:top w:val="single" w:sz="4" w:space="0" w:color="auto"/>
              <w:left w:val="single" w:sz="4" w:space="0" w:color="auto"/>
              <w:bottom w:val="single" w:sz="4" w:space="0" w:color="auto"/>
              <w:right w:val="single" w:sz="4" w:space="0" w:color="auto"/>
            </w:tcBorders>
            <w:vAlign w:val="center"/>
            <w:hideMark/>
          </w:tcPr>
          <w:p w:rsidR="00FA1D07" w:rsidRDefault="00FA1D07">
            <w:pPr>
              <w:spacing w:line="400" w:lineRule="exact"/>
              <w:jc w:val="center"/>
              <w:rPr>
                <w:rFonts w:ascii="CESI仿宋-GB2312" w:hAnsi="CESI仿宋-GB2312"/>
                <w:sz w:val="24"/>
              </w:rPr>
            </w:pPr>
            <w:r>
              <w:rPr>
                <w:rFonts w:ascii="CESI仿宋-GB2312" w:hAnsi="CESI仿宋-GB2312"/>
                <w:sz w:val="24"/>
              </w:rPr>
              <w:t>5</w:t>
            </w:r>
            <w:r>
              <w:rPr>
                <w:rFonts w:ascii="CESI仿宋-GB2312" w:hAnsi="CESI仿宋-GB2312"/>
                <w:sz w:val="24"/>
              </w:rPr>
              <w:t>口</w:t>
            </w:r>
          </w:p>
        </w:tc>
        <w:tc>
          <w:tcPr>
            <w:tcW w:w="2863" w:type="dxa"/>
            <w:tcBorders>
              <w:top w:val="single" w:sz="4" w:space="0" w:color="auto"/>
              <w:left w:val="single" w:sz="4" w:space="0" w:color="auto"/>
              <w:bottom w:val="single" w:sz="4" w:space="0" w:color="auto"/>
              <w:right w:val="single" w:sz="4" w:space="0" w:color="auto"/>
            </w:tcBorders>
            <w:vAlign w:val="center"/>
          </w:tcPr>
          <w:p w:rsidR="00FA1D07" w:rsidRDefault="00FA1D07">
            <w:pPr>
              <w:spacing w:line="400" w:lineRule="exact"/>
              <w:jc w:val="center"/>
              <w:rPr>
                <w:rFonts w:ascii="宋体" w:hAnsi="宋体"/>
                <w:sz w:val="24"/>
              </w:rPr>
            </w:pPr>
          </w:p>
        </w:tc>
      </w:tr>
    </w:tbl>
    <w:p w:rsidR="00FA1D07" w:rsidRDefault="00FA1D07" w:rsidP="00FA1D07">
      <w:pPr>
        <w:rPr>
          <w:rFonts w:ascii="方正小标宋简体" w:eastAsia="方正小标宋简体" w:hAnsi="Calibri"/>
          <w:sz w:val="44"/>
          <w:szCs w:val="44"/>
        </w:rPr>
      </w:pPr>
      <w:r>
        <w:rPr>
          <w:rFonts w:ascii="方正小标宋简体" w:eastAsia="方正小标宋简体" w:hint="eastAsia"/>
          <w:sz w:val="44"/>
          <w:szCs w:val="44"/>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hint="eastAsia"/>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hint="eastAsia"/>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hint="eastAsia"/>
          <w:color w:val="1A1A1A"/>
          <w:sz w:val="32"/>
          <w:szCs w:val="32"/>
          <w:shd w:val="clear" w:color="auto" w:fill="FFFFFF"/>
        </w:rPr>
      </w:pP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jc w:val="both"/>
        <w:rPr>
          <w:rFonts w:ascii="方正黑体_GBK" w:hAnsi="方正黑体_GBK"/>
          <w:color w:val="1A1A1A"/>
          <w:sz w:val="32"/>
          <w:szCs w:val="32"/>
          <w:shd w:val="clear" w:color="auto" w:fill="FFFFFF"/>
        </w:rPr>
      </w:pPr>
      <w:r>
        <w:rPr>
          <w:rFonts w:ascii="方正黑体_GBK" w:hAnsi="方正黑体_GBK"/>
          <w:color w:val="1A1A1A"/>
          <w:sz w:val="32"/>
          <w:szCs w:val="32"/>
          <w:shd w:val="clear" w:color="auto" w:fill="FFFFFF"/>
        </w:rPr>
        <w:lastRenderedPageBreak/>
        <w:t>附件</w:t>
      </w:r>
      <w:r>
        <w:rPr>
          <w:rFonts w:ascii="方正黑体_GBK" w:hAnsi="方正黑体_GBK"/>
          <w:color w:val="1A1A1A"/>
          <w:sz w:val="32"/>
          <w:szCs w:val="32"/>
          <w:shd w:val="clear" w:color="auto" w:fill="FFFFFF"/>
        </w:rPr>
        <w:t>7</w:t>
      </w:r>
    </w:p>
    <w:p w:rsidR="00FA1D07" w:rsidRDefault="00FA1D07" w:rsidP="00FA1D07">
      <w:pPr>
        <w:pStyle w:val="a6"/>
        <w:widowControl/>
        <w:shd w:val="clear" w:color="auto" w:fill="FFFFFF"/>
        <w:autoSpaceDE w:val="0"/>
        <w:spacing w:before="0" w:beforeAutospacing="0" w:after="0" w:afterAutospacing="0" w:line="580" w:lineRule="exact"/>
        <w:jc w:val="center"/>
        <w:rPr>
          <w:rFonts w:ascii="Arial" w:hAnsi="Arial" w:cs="Arial"/>
          <w:color w:val="1A1A1A"/>
        </w:rPr>
      </w:pPr>
      <w:r>
        <w:rPr>
          <w:rStyle w:val="15"/>
          <w:rFonts w:ascii="方正小标宋简体" w:eastAsia="方正小标宋简体" w:hint="eastAsia"/>
          <w:b w:val="0"/>
          <w:color w:val="1A1A1A"/>
          <w:sz w:val="44"/>
          <w:szCs w:val="44"/>
          <w:shd w:val="clear" w:color="auto" w:fill="FFFFFF"/>
        </w:rPr>
        <w:t>采购评定办法</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Style w:val="15"/>
          <w:rFonts w:ascii="黑体" w:eastAsia="黑体" w:hAnsi="宋体" w:hint="eastAsia"/>
          <w:b w:val="0"/>
          <w:color w:val="1A1A1A"/>
          <w:sz w:val="32"/>
          <w:szCs w:val="32"/>
          <w:shd w:val="clear" w:color="auto" w:fill="FFFFFF"/>
        </w:rPr>
        <w:t xml:space="preserve"> </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Style w:val="15"/>
          <w:rFonts w:ascii="黑体" w:eastAsia="黑体" w:hAnsi="黑体" w:hint="eastAsia"/>
          <w:b w:val="0"/>
          <w:color w:val="1A1A1A"/>
          <w:sz w:val="32"/>
          <w:szCs w:val="32"/>
          <w:shd w:val="clear" w:color="auto" w:fill="FFFFFF"/>
        </w:rPr>
        <w:t>一、评定原则</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Fonts w:ascii="仿宋_GB2312" w:eastAsia="仿宋_GB2312" w:hint="eastAsia"/>
          <w:color w:val="1A1A1A"/>
          <w:sz w:val="32"/>
          <w:szCs w:val="32"/>
          <w:shd w:val="clear" w:color="auto" w:fill="FFFFFF"/>
        </w:rPr>
        <w:t>评定工作由评审小组独立进行，评审小组将遵照公平、公正、平等的原则对待所有参选单位，并按照同一评定程序和方法，对参选单位进行打分。</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Style w:val="15"/>
          <w:rFonts w:ascii="黑体" w:eastAsia="黑体" w:hAnsi="黑体" w:hint="eastAsia"/>
          <w:b w:val="0"/>
          <w:color w:val="1A1A1A"/>
          <w:sz w:val="32"/>
          <w:szCs w:val="32"/>
          <w:shd w:val="clear" w:color="auto" w:fill="FFFFFF"/>
        </w:rPr>
        <w:t>二、评定方法</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Fonts w:ascii="仿宋_GB2312" w:eastAsia="仿宋_GB2312" w:hint="eastAsia"/>
          <w:color w:val="1A1A1A"/>
          <w:sz w:val="32"/>
          <w:szCs w:val="32"/>
          <w:shd w:val="clear" w:color="auto" w:fill="FFFFFF"/>
        </w:rPr>
        <w:t>采用综合评分法，满分</w:t>
      </w:r>
      <w:r>
        <w:rPr>
          <w:rFonts w:ascii="Times New Roman" w:hAnsi="Times New Roman"/>
          <w:color w:val="1A1A1A"/>
          <w:sz w:val="32"/>
          <w:szCs w:val="32"/>
          <w:shd w:val="clear" w:color="auto" w:fill="FFFFFF"/>
        </w:rPr>
        <w:t>100</w:t>
      </w:r>
      <w:r>
        <w:rPr>
          <w:rFonts w:ascii="仿宋_GB2312" w:eastAsia="仿宋_GB2312" w:hint="eastAsia"/>
          <w:color w:val="1A1A1A"/>
          <w:sz w:val="32"/>
          <w:szCs w:val="32"/>
          <w:shd w:val="clear" w:color="auto" w:fill="FFFFFF"/>
        </w:rPr>
        <w:t>分。</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Fonts w:ascii="Times New Roman" w:hAnsi="Times New Roman"/>
          <w:color w:val="1A1A1A"/>
          <w:sz w:val="32"/>
          <w:szCs w:val="32"/>
          <w:shd w:val="clear" w:color="auto" w:fill="FFFFFF"/>
        </w:rPr>
        <w:t>1</w:t>
      </w:r>
      <w:r>
        <w:rPr>
          <w:rFonts w:ascii="仿宋_GB2312" w:eastAsia="仿宋_GB2312" w:hint="eastAsia"/>
          <w:color w:val="1A1A1A"/>
          <w:sz w:val="32"/>
          <w:szCs w:val="32"/>
          <w:shd w:val="clear" w:color="auto" w:fill="FFFFFF"/>
        </w:rPr>
        <w:t>、经营场地情况（</w:t>
      </w:r>
      <w:r>
        <w:rPr>
          <w:rFonts w:ascii="Times New Roman" w:hAnsi="Times New Roman"/>
          <w:color w:val="1A1A1A"/>
          <w:sz w:val="32"/>
          <w:szCs w:val="32"/>
          <w:shd w:val="clear" w:color="auto" w:fill="FFFFFF"/>
        </w:rPr>
        <w:t>10</w:t>
      </w:r>
      <w:r>
        <w:rPr>
          <w:rFonts w:ascii="仿宋_GB2312" w:eastAsia="仿宋_GB2312" w:hint="eastAsia"/>
          <w:color w:val="1A1A1A"/>
          <w:sz w:val="32"/>
          <w:szCs w:val="32"/>
          <w:shd w:val="clear" w:color="auto" w:fill="FFFFFF"/>
        </w:rPr>
        <w:t>分）</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Fonts w:ascii="仿宋_GB2312" w:eastAsia="仿宋_GB2312" w:hint="eastAsia"/>
          <w:color w:val="1A1A1A"/>
          <w:sz w:val="32"/>
          <w:szCs w:val="32"/>
          <w:shd w:val="clear" w:color="auto" w:fill="FFFFFF"/>
        </w:rPr>
        <w:t>在本市区具有独立、固定办公及经营场所。根据房产证或房屋租赁合同以及门头照片分两个档次：办公面积在</w:t>
      </w:r>
      <w:r>
        <w:rPr>
          <w:rFonts w:ascii="Times New Roman" w:hAnsi="Times New Roman"/>
          <w:color w:val="1A1A1A"/>
          <w:sz w:val="32"/>
          <w:szCs w:val="32"/>
          <w:shd w:val="clear" w:color="auto" w:fill="FFFFFF"/>
        </w:rPr>
        <w:t>200</w:t>
      </w:r>
      <w:r>
        <w:rPr>
          <w:rFonts w:ascii="仿宋_GB2312" w:eastAsia="仿宋_GB2312" w:hint="eastAsia"/>
          <w:color w:val="1A1A1A"/>
          <w:sz w:val="32"/>
          <w:szCs w:val="32"/>
          <w:shd w:val="clear" w:color="auto" w:fill="FFFFFF"/>
        </w:rPr>
        <w:t>平米（含</w:t>
      </w:r>
      <w:r>
        <w:rPr>
          <w:rFonts w:ascii="Times New Roman" w:hAnsi="Times New Roman"/>
          <w:color w:val="1A1A1A"/>
          <w:sz w:val="32"/>
          <w:szCs w:val="32"/>
          <w:shd w:val="clear" w:color="auto" w:fill="FFFFFF"/>
        </w:rPr>
        <w:t>200</w:t>
      </w:r>
      <w:r>
        <w:rPr>
          <w:rFonts w:ascii="仿宋_GB2312" w:eastAsia="仿宋_GB2312" w:hint="eastAsia"/>
          <w:color w:val="1A1A1A"/>
          <w:sz w:val="32"/>
          <w:szCs w:val="32"/>
          <w:shd w:val="clear" w:color="auto" w:fill="FFFFFF"/>
        </w:rPr>
        <w:t>平米）以上、门头醒目的得</w:t>
      </w:r>
      <w:r>
        <w:rPr>
          <w:rFonts w:ascii="Times New Roman" w:hAnsi="Times New Roman"/>
          <w:color w:val="1A1A1A"/>
          <w:sz w:val="32"/>
          <w:szCs w:val="32"/>
          <w:shd w:val="clear" w:color="auto" w:fill="FFFFFF"/>
        </w:rPr>
        <w:t>5</w:t>
      </w:r>
      <w:r>
        <w:rPr>
          <w:rFonts w:ascii="仿宋_GB2312" w:eastAsia="仿宋_GB2312" w:hint="eastAsia"/>
          <w:color w:val="1A1A1A"/>
          <w:sz w:val="32"/>
          <w:szCs w:val="32"/>
          <w:shd w:val="clear" w:color="auto" w:fill="FFFFFF"/>
        </w:rPr>
        <w:t>—</w:t>
      </w:r>
      <w:r>
        <w:rPr>
          <w:rFonts w:ascii="Times New Roman" w:hAnsi="Times New Roman"/>
          <w:color w:val="1A1A1A"/>
          <w:sz w:val="32"/>
          <w:szCs w:val="32"/>
          <w:shd w:val="clear" w:color="auto" w:fill="FFFFFF"/>
        </w:rPr>
        <w:t>10</w:t>
      </w:r>
      <w:r>
        <w:rPr>
          <w:rFonts w:ascii="仿宋_GB2312" w:eastAsia="仿宋_GB2312" w:hint="eastAsia"/>
          <w:color w:val="1A1A1A"/>
          <w:sz w:val="32"/>
          <w:szCs w:val="32"/>
          <w:shd w:val="clear" w:color="auto" w:fill="FFFFFF"/>
        </w:rPr>
        <w:t>分；办公面积在</w:t>
      </w:r>
      <w:r>
        <w:rPr>
          <w:rFonts w:ascii="Times New Roman" w:hAnsi="Times New Roman"/>
          <w:color w:val="1A1A1A"/>
          <w:sz w:val="32"/>
          <w:szCs w:val="32"/>
          <w:shd w:val="clear" w:color="auto" w:fill="FFFFFF"/>
        </w:rPr>
        <w:t>200</w:t>
      </w:r>
      <w:r>
        <w:rPr>
          <w:rFonts w:ascii="仿宋_GB2312" w:eastAsia="仿宋_GB2312" w:hint="eastAsia"/>
          <w:color w:val="1A1A1A"/>
          <w:sz w:val="32"/>
          <w:szCs w:val="32"/>
          <w:shd w:val="clear" w:color="auto" w:fill="FFFFFF"/>
        </w:rPr>
        <w:t>平米以下得</w:t>
      </w:r>
      <w:r>
        <w:rPr>
          <w:rFonts w:ascii="Times New Roman" w:hAnsi="Times New Roman"/>
          <w:color w:val="1A1A1A"/>
          <w:sz w:val="32"/>
          <w:szCs w:val="32"/>
          <w:shd w:val="clear" w:color="auto" w:fill="FFFFFF"/>
        </w:rPr>
        <w:t>1</w:t>
      </w:r>
      <w:r>
        <w:rPr>
          <w:rFonts w:ascii="仿宋_GB2312" w:eastAsia="仿宋_GB2312" w:hint="eastAsia"/>
          <w:color w:val="1A1A1A"/>
          <w:sz w:val="32"/>
          <w:szCs w:val="32"/>
          <w:shd w:val="clear" w:color="auto" w:fill="FFFFFF"/>
        </w:rPr>
        <w:t>—</w:t>
      </w:r>
      <w:r>
        <w:rPr>
          <w:rFonts w:ascii="Times New Roman" w:hAnsi="Times New Roman"/>
          <w:color w:val="1A1A1A"/>
          <w:sz w:val="32"/>
          <w:szCs w:val="32"/>
          <w:shd w:val="clear" w:color="auto" w:fill="FFFFFF"/>
        </w:rPr>
        <w:t>5</w:t>
      </w:r>
      <w:r>
        <w:rPr>
          <w:rFonts w:ascii="仿宋_GB2312" w:eastAsia="仿宋_GB2312" w:hint="eastAsia"/>
          <w:color w:val="1A1A1A"/>
          <w:sz w:val="32"/>
          <w:szCs w:val="32"/>
          <w:shd w:val="clear" w:color="auto" w:fill="FFFFFF"/>
        </w:rPr>
        <w:t>分。</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等线" w:hAnsi="等线"/>
          <w:color w:val="1A1A1A"/>
          <w:sz w:val="21"/>
          <w:szCs w:val="21"/>
        </w:rPr>
      </w:pPr>
      <w:r>
        <w:rPr>
          <w:rFonts w:ascii="Times New Roman" w:hAnsi="Times New Roman"/>
          <w:color w:val="1A1A1A"/>
          <w:sz w:val="32"/>
          <w:szCs w:val="32"/>
          <w:shd w:val="clear" w:color="auto" w:fill="FFFFFF"/>
        </w:rPr>
        <w:t>2</w:t>
      </w:r>
      <w:r>
        <w:rPr>
          <w:rFonts w:ascii="仿宋_GB2312" w:eastAsia="仿宋_GB2312" w:hint="eastAsia"/>
          <w:color w:val="1A1A1A"/>
          <w:sz w:val="32"/>
          <w:szCs w:val="32"/>
          <w:shd w:val="clear" w:color="auto" w:fill="FFFFFF"/>
        </w:rPr>
        <w:t>、报价。</w:t>
      </w:r>
      <w:r>
        <w:rPr>
          <w:rFonts w:ascii="Times New Roman" w:hAnsi="Times New Roman"/>
          <w:color w:val="1A1A1A"/>
          <w:sz w:val="32"/>
          <w:szCs w:val="32"/>
          <w:shd w:val="clear" w:color="auto" w:fill="FFFFFF"/>
        </w:rPr>
        <w:t>(50</w:t>
      </w:r>
      <w:r>
        <w:rPr>
          <w:rFonts w:ascii="仿宋_GB2312" w:eastAsia="仿宋_GB2312" w:hint="eastAsia"/>
          <w:color w:val="1A1A1A"/>
          <w:sz w:val="32"/>
          <w:szCs w:val="32"/>
          <w:shd w:val="clear" w:color="auto" w:fill="FFFFFF"/>
        </w:rPr>
        <w:t>分</w:t>
      </w:r>
      <w:r>
        <w:rPr>
          <w:rFonts w:ascii="Times New Roman" w:hAnsi="Times New Roman"/>
          <w:color w:val="1A1A1A"/>
          <w:sz w:val="32"/>
          <w:szCs w:val="32"/>
          <w:shd w:val="clear" w:color="auto" w:fill="FFFFFF"/>
        </w:rPr>
        <w:t>)</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Fonts w:ascii="仿宋_GB2312" w:eastAsia="仿宋_GB2312" w:hint="eastAsia"/>
          <w:color w:val="1A1A1A"/>
          <w:sz w:val="32"/>
          <w:szCs w:val="32"/>
          <w:shd w:val="clear" w:color="auto" w:fill="FFFFFF"/>
        </w:rPr>
        <w:t>合计价格最低者得满分</w:t>
      </w:r>
      <w:r>
        <w:rPr>
          <w:rFonts w:ascii="Times New Roman" w:hAnsi="Times New Roman"/>
          <w:color w:val="1A1A1A"/>
          <w:sz w:val="32"/>
          <w:szCs w:val="32"/>
          <w:shd w:val="clear" w:color="auto" w:fill="FFFFFF"/>
        </w:rPr>
        <w:t>50</w:t>
      </w:r>
      <w:r>
        <w:rPr>
          <w:rFonts w:ascii="仿宋_GB2312" w:eastAsia="仿宋_GB2312" w:hint="eastAsia"/>
          <w:color w:val="1A1A1A"/>
          <w:sz w:val="32"/>
          <w:szCs w:val="32"/>
          <w:shd w:val="clear" w:color="auto" w:fill="FFFFFF"/>
        </w:rPr>
        <w:t>分，其他的按比例折算得分（计算公式：最低报价</w:t>
      </w:r>
      <w:r>
        <w:rPr>
          <w:rFonts w:ascii="Times New Roman" w:hAnsi="Times New Roman"/>
          <w:color w:val="1A1A1A"/>
          <w:sz w:val="32"/>
          <w:szCs w:val="32"/>
          <w:shd w:val="clear" w:color="auto" w:fill="FFFFFF"/>
        </w:rPr>
        <w:t>/</w:t>
      </w:r>
      <w:r>
        <w:rPr>
          <w:rFonts w:ascii="仿宋_GB2312" w:eastAsia="仿宋_GB2312" w:hint="eastAsia"/>
          <w:color w:val="1A1A1A"/>
          <w:sz w:val="32"/>
          <w:szCs w:val="32"/>
          <w:shd w:val="clear" w:color="auto" w:fill="FFFFFF"/>
        </w:rPr>
        <w:t>实际报价</w:t>
      </w:r>
      <w:r>
        <w:rPr>
          <w:rFonts w:ascii="Arial" w:hAnsi="Arial" w:cs="Arial"/>
          <w:color w:val="1A1A1A"/>
          <w:sz w:val="32"/>
          <w:szCs w:val="32"/>
          <w:shd w:val="clear" w:color="auto" w:fill="FFFFFF"/>
        </w:rPr>
        <w:t>×</w:t>
      </w:r>
      <w:r>
        <w:rPr>
          <w:rFonts w:ascii="Times New Roman" w:hAnsi="Times New Roman"/>
          <w:color w:val="1A1A1A"/>
          <w:sz w:val="32"/>
          <w:szCs w:val="32"/>
          <w:shd w:val="clear" w:color="auto" w:fill="FFFFFF"/>
        </w:rPr>
        <w:t>50</w:t>
      </w:r>
      <w:r>
        <w:rPr>
          <w:rFonts w:ascii="仿宋_GB2312" w:eastAsia="仿宋_GB2312" w:hint="eastAsia"/>
          <w:color w:val="1A1A1A"/>
          <w:sz w:val="32"/>
          <w:szCs w:val="32"/>
          <w:shd w:val="clear" w:color="auto" w:fill="FFFFFF"/>
        </w:rPr>
        <w:t>）</w:t>
      </w:r>
    </w:p>
    <w:p w:rsidR="00FA1D07" w:rsidRDefault="00FA1D07" w:rsidP="00FA1D07">
      <w:pPr>
        <w:pStyle w:val="a6"/>
        <w:widowControl/>
        <w:numPr>
          <w:ilvl w:val="0"/>
          <w:numId w:val="23"/>
        </w:numPr>
        <w:shd w:val="clear" w:color="auto" w:fill="FFFFFF"/>
        <w:autoSpaceDE w:val="0"/>
        <w:spacing w:before="0" w:beforeAutospacing="0" w:after="0" w:afterAutospacing="0" w:line="580" w:lineRule="exact"/>
        <w:ind w:left="480"/>
        <w:rPr>
          <w:rFonts w:ascii="仿宋_GB2312" w:eastAsia="仿宋_GB2312"/>
          <w:color w:val="1A1A1A"/>
          <w:sz w:val="32"/>
          <w:szCs w:val="32"/>
          <w:shd w:val="clear" w:color="auto" w:fill="FFFFFF"/>
        </w:rPr>
      </w:pPr>
      <w:r>
        <w:rPr>
          <w:rFonts w:ascii="仿宋_GB2312" w:eastAsia="仿宋_GB2312" w:hint="eastAsia"/>
          <w:color w:val="1A1A1A"/>
          <w:sz w:val="32"/>
          <w:szCs w:val="32"/>
          <w:shd w:val="clear" w:color="auto" w:fill="FFFFFF"/>
        </w:rPr>
        <w:t>同类项目业绩情况（</w:t>
      </w:r>
      <w:r>
        <w:rPr>
          <w:rFonts w:ascii="Times New Roman" w:hAnsi="Times New Roman"/>
          <w:color w:val="1A1A1A"/>
          <w:sz w:val="32"/>
          <w:szCs w:val="32"/>
          <w:shd w:val="clear" w:color="auto" w:fill="FFFFFF"/>
        </w:rPr>
        <w:t>10</w:t>
      </w:r>
      <w:r>
        <w:rPr>
          <w:rFonts w:ascii="仿宋_GB2312" w:eastAsia="仿宋_GB2312" w:hint="eastAsia"/>
          <w:color w:val="1A1A1A"/>
          <w:sz w:val="32"/>
          <w:szCs w:val="32"/>
          <w:shd w:val="clear" w:color="auto" w:fill="FFFFFF"/>
        </w:rPr>
        <w:t>分）。参选人应提供近年来在党</w:t>
      </w:r>
    </w:p>
    <w:p w:rsidR="00FA1D07" w:rsidRDefault="00FA1D07" w:rsidP="00FA1D07">
      <w:pPr>
        <w:pStyle w:val="a6"/>
        <w:widowControl/>
        <w:shd w:val="clear" w:color="auto" w:fill="FFFFFF"/>
        <w:autoSpaceDE w:val="0"/>
        <w:spacing w:before="0" w:beforeAutospacing="0" w:after="0" w:afterAutospacing="0" w:line="580" w:lineRule="exact"/>
        <w:rPr>
          <w:rFonts w:ascii="Arial" w:hAnsi="Arial" w:cs="Arial" w:hint="eastAsia"/>
          <w:color w:val="1A1A1A"/>
        </w:rPr>
      </w:pPr>
      <w:r>
        <w:rPr>
          <w:rFonts w:ascii="仿宋_GB2312" w:eastAsia="仿宋_GB2312" w:hint="eastAsia"/>
          <w:color w:val="1A1A1A"/>
          <w:sz w:val="32"/>
          <w:szCs w:val="32"/>
          <w:shd w:val="clear" w:color="auto" w:fill="FFFFFF"/>
        </w:rPr>
        <w:t>政机关、事业单位和国有企业中标或协议供货的合同复印件。每个得</w:t>
      </w:r>
      <w:r>
        <w:rPr>
          <w:rFonts w:ascii="Times New Roman" w:hAnsi="Times New Roman"/>
          <w:color w:val="1A1A1A"/>
          <w:sz w:val="32"/>
          <w:szCs w:val="32"/>
          <w:shd w:val="clear" w:color="auto" w:fill="FFFFFF"/>
        </w:rPr>
        <w:t>5</w:t>
      </w:r>
      <w:r>
        <w:rPr>
          <w:rFonts w:ascii="仿宋_GB2312" w:eastAsia="仿宋_GB2312" w:hint="eastAsia"/>
          <w:color w:val="1A1A1A"/>
          <w:sz w:val="32"/>
          <w:szCs w:val="32"/>
          <w:shd w:val="clear" w:color="auto" w:fill="FFFFFF"/>
        </w:rPr>
        <w:t>分，最高得</w:t>
      </w:r>
      <w:r>
        <w:rPr>
          <w:rFonts w:ascii="Times New Roman" w:hAnsi="Times New Roman"/>
          <w:color w:val="1A1A1A"/>
          <w:sz w:val="32"/>
          <w:szCs w:val="32"/>
          <w:shd w:val="clear" w:color="auto" w:fill="FFFFFF"/>
        </w:rPr>
        <w:t>10</w:t>
      </w:r>
      <w:r>
        <w:rPr>
          <w:rFonts w:ascii="仿宋_GB2312" w:eastAsia="仿宋_GB2312" w:hint="eastAsia"/>
          <w:color w:val="1A1A1A"/>
          <w:sz w:val="32"/>
          <w:szCs w:val="32"/>
          <w:shd w:val="clear" w:color="auto" w:fill="FFFFFF"/>
        </w:rPr>
        <w:t>分。得分相同的，以数量多的靠前排名。</w:t>
      </w:r>
    </w:p>
    <w:p w:rsidR="00FA1D07" w:rsidRDefault="00FA1D07" w:rsidP="00FA1D07">
      <w:pPr>
        <w:pStyle w:val="a6"/>
        <w:widowControl/>
        <w:shd w:val="clear" w:color="auto" w:fill="FFFFFF"/>
        <w:autoSpaceDE w:val="0"/>
        <w:spacing w:before="0" w:beforeAutospacing="0" w:after="0" w:afterAutospacing="0" w:line="580" w:lineRule="exact"/>
        <w:ind w:left="480"/>
        <w:rPr>
          <w:rFonts w:ascii="Arial" w:hAnsi="Arial" w:cs="Arial"/>
          <w:color w:val="1A1A1A"/>
        </w:rPr>
      </w:pPr>
      <w:r>
        <w:rPr>
          <w:rFonts w:ascii="仿宋_GB2312" w:eastAsia="仿宋_GB2312" w:hint="eastAsia"/>
          <w:color w:val="1A1A1A"/>
          <w:sz w:val="32"/>
          <w:szCs w:val="32"/>
          <w:shd w:val="clear" w:color="auto" w:fill="FFFFFF"/>
        </w:rPr>
        <w:t>4、服务内容及承诺（</w:t>
      </w:r>
      <w:r>
        <w:rPr>
          <w:rFonts w:ascii="Times New Roman" w:hAnsi="Times New Roman"/>
          <w:color w:val="1A1A1A"/>
          <w:sz w:val="32"/>
          <w:szCs w:val="32"/>
          <w:shd w:val="clear" w:color="auto" w:fill="FFFFFF"/>
        </w:rPr>
        <w:t>30</w:t>
      </w:r>
      <w:r>
        <w:rPr>
          <w:rFonts w:ascii="仿宋_GB2312" w:eastAsia="仿宋_GB2312" w:hint="eastAsia"/>
          <w:color w:val="1A1A1A"/>
          <w:sz w:val="32"/>
          <w:szCs w:val="32"/>
          <w:shd w:val="clear" w:color="auto" w:fill="FFFFFF"/>
        </w:rPr>
        <w:t>分）。由评审小组根据参评单位提供的服务内容及承诺，进行比较后酌情打分：</w:t>
      </w:r>
    </w:p>
    <w:p w:rsidR="00FA1D07" w:rsidRDefault="00FA1D07" w:rsidP="00FA1D07">
      <w:pPr>
        <w:pStyle w:val="a6"/>
        <w:widowControl/>
        <w:shd w:val="clear" w:color="auto" w:fill="FFFFFF"/>
        <w:autoSpaceDE w:val="0"/>
        <w:spacing w:before="0" w:beforeAutospacing="0" w:after="0" w:afterAutospacing="0" w:line="580" w:lineRule="exact"/>
        <w:ind w:firstLine="480"/>
        <w:rPr>
          <w:rFonts w:ascii="Arial" w:hAnsi="Arial" w:cs="Arial"/>
          <w:color w:val="1A1A1A"/>
        </w:rPr>
      </w:pPr>
      <w:r>
        <w:rPr>
          <w:rFonts w:ascii="仿宋_GB2312" w:eastAsia="仿宋_GB2312" w:hint="eastAsia"/>
          <w:color w:val="1A1A1A"/>
          <w:sz w:val="32"/>
          <w:szCs w:val="32"/>
          <w:shd w:val="clear" w:color="auto" w:fill="FFFFFF"/>
        </w:rPr>
        <w:lastRenderedPageBreak/>
        <w:t>（</w:t>
      </w:r>
      <w:r>
        <w:rPr>
          <w:rFonts w:ascii="Times New Roman" w:hAnsi="Times New Roman"/>
          <w:color w:val="1A1A1A"/>
          <w:sz w:val="32"/>
          <w:szCs w:val="32"/>
          <w:shd w:val="clear" w:color="auto" w:fill="FFFFFF"/>
        </w:rPr>
        <w:t>1</w:t>
      </w:r>
      <w:r>
        <w:rPr>
          <w:rFonts w:ascii="仿宋_GB2312" w:eastAsia="仿宋_GB2312" w:hint="eastAsia"/>
          <w:color w:val="1A1A1A"/>
          <w:sz w:val="32"/>
          <w:szCs w:val="32"/>
          <w:shd w:val="clear" w:color="auto" w:fill="FFFFFF"/>
        </w:rPr>
        <w:t>）备货质量（</w:t>
      </w:r>
      <w:r>
        <w:rPr>
          <w:rFonts w:ascii="Times New Roman" w:hAnsi="Times New Roman"/>
          <w:color w:val="1A1A1A"/>
          <w:sz w:val="32"/>
          <w:szCs w:val="32"/>
          <w:shd w:val="clear" w:color="auto" w:fill="FFFFFF"/>
        </w:rPr>
        <w:t>10</w:t>
      </w:r>
      <w:r>
        <w:rPr>
          <w:rFonts w:ascii="仿宋_GB2312" w:eastAsia="仿宋_GB2312" w:hint="eastAsia"/>
          <w:color w:val="1A1A1A"/>
          <w:sz w:val="32"/>
          <w:szCs w:val="32"/>
          <w:shd w:val="clear" w:color="auto" w:fill="FFFFFF"/>
        </w:rPr>
        <w:t>分）</w:t>
      </w:r>
    </w:p>
    <w:p w:rsidR="00FA1D07" w:rsidRDefault="00FA1D07" w:rsidP="00FA1D07">
      <w:pPr>
        <w:pStyle w:val="a6"/>
        <w:widowControl/>
        <w:shd w:val="clear" w:color="auto" w:fill="FFFFFF"/>
        <w:autoSpaceDE w:val="0"/>
        <w:spacing w:before="0" w:beforeAutospacing="0" w:after="0" w:afterAutospacing="0" w:line="580" w:lineRule="exact"/>
        <w:ind w:firstLine="480"/>
        <w:rPr>
          <w:rFonts w:ascii="Arial" w:hAnsi="Arial" w:cs="Arial"/>
          <w:color w:val="1A1A1A"/>
        </w:rPr>
      </w:pPr>
      <w:r>
        <w:rPr>
          <w:rFonts w:ascii="仿宋_GB2312" w:eastAsia="仿宋_GB2312" w:hint="eastAsia"/>
          <w:color w:val="1A1A1A"/>
          <w:sz w:val="32"/>
          <w:szCs w:val="32"/>
          <w:shd w:val="clear" w:color="auto" w:fill="FFFFFF"/>
        </w:rPr>
        <w:t>（</w:t>
      </w:r>
      <w:r>
        <w:rPr>
          <w:rFonts w:ascii="Times New Roman" w:hAnsi="Times New Roman"/>
          <w:color w:val="1A1A1A"/>
          <w:sz w:val="32"/>
          <w:szCs w:val="32"/>
          <w:shd w:val="clear" w:color="auto" w:fill="FFFFFF"/>
        </w:rPr>
        <w:t>2</w:t>
      </w:r>
      <w:r>
        <w:rPr>
          <w:rFonts w:ascii="仿宋_GB2312" w:eastAsia="仿宋_GB2312" w:hint="eastAsia"/>
          <w:color w:val="1A1A1A"/>
          <w:sz w:val="32"/>
          <w:szCs w:val="32"/>
          <w:shd w:val="clear" w:color="auto" w:fill="FFFFFF"/>
        </w:rPr>
        <w:t>）配送时效（</w:t>
      </w:r>
      <w:r>
        <w:rPr>
          <w:rFonts w:ascii="Times New Roman" w:hAnsi="Times New Roman"/>
          <w:color w:val="1A1A1A"/>
          <w:sz w:val="32"/>
          <w:szCs w:val="32"/>
          <w:shd w:val="clear" w:color="auto" w:fill="FFFFFF"/>
        </w:rPr>
        <w:t>10</w:t>
      </w:r>
      <w:r>
        <w:rPr>
          <w:rFonts w:ascii="仿宋_GB2312" w:eastAsia="仿宋_GB2312" w:hint="eastAsia"/>
          <w:color w:val="1A1A1A"/>
          <w:sz w:val="32"/>
          <w:szCs w:val="32"/>
          <w:shd w:val="clear" w:color="auto" w:fill="FFFFFF"/>
        </w:rPr>
        <w:t>分）</w:t>
      </w:r>
    </w:p>
    <w:p w:rsidR="00FA1D07" w:rsidRDefault="00FA1D07" w:rsidP="00FA1D07">
      <w:pPr>
        <w:pStyle w:val="a6"/>
        <w:widowControl/>
        <w:shd w:val="clear" w:color="auto" w:fill="FFFFFF"/>
        <w:autoSpaceDE w:val="0"/>
        <w:spacing w:before="0" w:beforeAutospacing="0" w:after="0" w:afterAutospacing="0" w:line="580" w:lineRule="exact"/>
        <w:ind w:left="480"/>
        <w:rPr>
          <w:rFonts w:ascii="Arial" w:hAnsi="Arial" w:cs="Arial"/>
          <w:color w:val="1A1A1A"/>
        </w:rPr>
      </w:pPr>
      <w:r>
        <w:rPr>
          <w:rFonts w:ascii="仿宋_GB2312" w:eastAsia="仿宋_GB2312" w:hint="eastAsia"/>
          <w:color w:val="1A1A1A"/>
          <w:sz w:val="32"/>
          <w:szCs w:val="32"/>
          <w:shd w:val="clear" w:color="auto" w:fill="FFFFFF"/>
        </w:rPr>
        <w:t>（</w:t>
      </w:r>
      <w:r>
        <w:rPr>
          <w:rFonts w:ascii="Times New Roman" w:hAnsi="Times New Roman"/>
          <w:color w:val="1A1A1A"/>
          <w:sz w:val="32"/>
          <w:szCs w:val="32"/>
          <w:shd w:val="clear" w:color="auto" w:fill="FFFFFF"/>
        </w:rPr>
        <w:t>3</w:t>
      </w:r>
      <w:r>
        <w:rPr>
          <w:rFonts w:ascii="仿宋_GB2312" w:eastAsia="仿宋_GB2312" w:hint="eastAsia"/>
          <w:color w:val="1A1A1A"/>
          <w:sz w:val="32"/>
          <w:szCs w:val="32"/>
          <w:shd w:val="clear" w:color="auto" w:fill="FFFFFF"/>
        </w:rPr>
        <w:t>）售后服务（</w:t>
      </w:r>
      <w:r>
        <w:rPr>
          <w:rFonts w:ascii="Times New Roman" w:hAnsi="Times New Roman"/>
          <w:color w:val="1A1A1A"/>
          <w:sz w:val="32"/>
          <w:szCs w:val="32"/>
          <w:shd w:val="clear" w:color="auto" w:fill="FFFFFF"/>
        </w:rPr>
        <w:t>10</w:t>
      </w:r>
      <w:r>
        <w:rPr>
          <w:rFonts w:ascii="仿宋_GB2312" w:eastAsia="仿宋_GB2312" w:hint="eastAsia"/>
          <w:color w:val="1A1A1A"/>
          <w:sz w:val="32"/>
          <w:szCs w:val="32"/>
          <w:shd w:val="clear" w:color="auto" w:fill="FFFFFF"/>
        </w:rPr>
        <w:t>分）</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Style w:val="15"/>
          <w:rFonts w:ascii="黑体" w:eastAsia="黑体" w:hAnsi="黑体" w:hint="eastAsia"/>
          <w:b w:val="0"/>
          <w:color w:val="1A1A1A"/>
          <w:sz w:val="32"/>
          <w:szCs w:val="32"/>
          <w:shd w:val="clear" w:color="auto" w:fill="FFFFFF"/>
        </w:rPr>
        <w:t>三、计分办法</w:t>
      </w:r>
    </w:p>
    <w:p w:rsidR="00FA1D07" w:rsidRDefault="00FA1D07" w:rsidP="00FA1D07">
      <w:pPr>
        <w:pStyle w:val="a6"/>
        <w:widowControl/>
        <w:shd w:val="clear" w:color="auto" w:fill="FFFFFF"/>
        <w:autoSpaceDE w:val="0"/>
        <w:spacing w:before="0" w:beforeAutospacing="0" w:after="0" w:afterAutospacing="0" w:line="580" w:lineRule="exact"/>
        <w:ind w:firstLine="640"/>
        <w:rPr>
          <w:rFonts w:ascii="Arial" w:hAnsi="Arial" w:cs="Arial"/>
          <w:color w:val="1A1A1A"/>
        </w:rPr>
      </w:pPr>
      <w:r>
        <w:rPr>
          <w:rFonts w:ascii="仿宋_GB2312" w:eastAsia="仿宋_GB2312" w:hint="eastAsia"/>
          <w:color w:val="1A1A1A"/>
          <w:sz w:val="32"/>
          <w:szCs w:val="32"/>
          <w:shd w:val="clear" w:color="auto" w:fill="FFFFFF"/>
        </w:rPr>
        <w:t>按照综合评分法，得出最终得分，由高到低排名，确定</w:t>
      </w:r>
      <w:r>
        <w:rPr>
          <w:rFonts w:ascii="Times New Roman" w:eastAsia="仿宋_GB2312" w:hAnsi="Times New Roman" w:hint="eastAsia"/>
          <w:color w:val="1A1A1A"/>
          <w:sz w:val="32"/>
          <w:szCs w:val="32"/>
          <w:shd w:val="clear" w:color="auto" w:fill="FFFFFF"/>
        </w:rPr>
        <w:t>1</w:t>
      </w:r>
      <w:r>
        <w:rPr>
          <w:rFonts w:ascii="仿宋_GB2312" w:eastAsia="仿宋_GB2312" w:hint="eastAsia"/>
          <w:color w:val="1A1A1A"/>
          <w:sz w:val="32"/>
          <w:szCs w:val="32"/>
          <w:shd w:val="clear" w:color="auto" w:fill="FFFFFF"/>
        </w:rPr>
        <w:t>家供货单位纳入我局备选库。</w:t>
      </w:r>
    </w:p>
    <w:p w:rsidR="00FA23F4" w:rsidRPr="00FA1D07" w:rsidRDefault="00FA23F4" w:rsidP="00FA1D07">
      <w:pPr>
        <w:rPr>
          <w:szCs w:val="32"/>
        </w:rPr>
      </w:pPr>
    </w:p>
    <w:sectPr w:rsidR="00FA23F4" w:rsidRPr="00FA1D07" w:rsidSect="00526114">
      <w:footerReference w:type="even" r:id="rId8"/>
      <w:footerReference w:type="default" r:id="rId9"/>
      <w:footerReference w:type="first" r:id="rId10"/>
      <w:pgSz w:w="11906" w:h="16838"/>
      <w:pgMar w:top="1928" w:right="1531" w:bottom="1440" w:left="1531"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827" w:rsidRDefault="00716827" w:rsidP="00A70F97">
      <w:r>
        <w:separator/>
      </w:r>
    </w:p>
  </w:endnote>
  <w:endnote w:type="continuationSeparator" w:id="0">
    <w:p w:rsidR="00716827" w:rsidRDefault="00716827" w:rsidP="00A70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方正黑体_GBK">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ESI仿宋-GB2312">
    <w:altName w:val="Times New Roman"/>
    <w:charset w:val="00"/>
    <w:family w:val="auto"/>
    <w:pitch w:val="default"/>
    <w:sig w:usb0="00000000" w:usb1="00000000" w:usb2="00000000" w:usb3="00000000" w:csb0="00000000" w:csb1="00000000"/>
  </w:font>
  <w:font w:name="等线">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E3" w:rsidRDefault="00C8455D" w:rsidP="00EA58E5">
    <w:pPr>
      <w:pStyle w:val="a4"/>
      <w:ind w:leftChars="-1" w:left="-2" w:rightChars="161" w:right="338" w:firstLine="286"/>
    </w:pPr>
    <w:r>
      <w:rPr>
        <w:rFonts w:ascii="宋体" w:hint="eastAsia"/>
        <w:kern w:val="0"/>
        <w:sz w:val="28"/>
        <w:szCs w:val="28"/>
      </w:rPr>
      <w:t xml:space="preserve">— </w:t>
    </w:r>
    <w:r w:rsidR="00C62D25">
      <w:rPr>
        <w:rFonts w:ascii="宋体" w:hint="eastAsia"/>
        <w:kern w:val="0"/>
        <w:sz w:val="28"/>
        <w:szCs w:val="28"/>
      </w:rPr>
      <w:fldChar w:fldCharType="begin"/>
    </w:r>
    <w:r>
      <w:rPr>
        <w:rFonts w:ascii="宋体" w:hint="eastAsia"/>
        <w:kern w:val="0"/>
        <w:sz w:val="28"/>
        <w:szCs w:val="28"/>
      </w:rPr>
      <w:instrText xml:space="preserve"> PAGE </w:instrText>
    </w:r>
    <w:r w:rsidR="00C62D25">
      <w:rPr>
        <w:rFonts w:ascii="宋体" w:hint="eastAsia"/>
        <w:kern w:val="0"/>
        <w:sz w:val="28"/>
        <w:szCs w:val="28"/>
      </w:rPr>
      <w:fldChar w:fldCharType="separate"/>
    </w:r>
    <w:r w:rsidR="00FA1D07">
      <w:rPr>
        <w:rFonts w:ascii="宋体"/>
        <w:noProof/>
        <w:kern w:val="0"/>
        <w:sz w:val="28"/>
        <w:szCs w:val="28"/>
      </w:rPr>
      <w:t>2</w:t>
    </w:r>
    <w:r w:rsidR="00C62D25">
      <w:rPr>
        <w:rFonts w:ascii="宋体" w:hint="eastAsia"/>
        <w:kern w:val="0"/>
        <w:sz w:val="28"/>
        <w:szCs w:val="28"/>
      </w:rPr>
      <w:fldChar w:fldCharType="end"/>
    </w:r>
    <w:r>
      <w:rPr>
        <w:rFonts w:ascii="宋体" w:hint="eastAsia"/>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E5" w:rsidRPr="003E2198" w:rsidRDefault="003E2198" w:rsidP="003E2198">
    <w:pPr>
      <w:pStyle w:val="a4"/>
      <w:ind w:leftChars="-1" w:left="-2" w:rightChars="161" w:right="338" w:firstLine="286"/>
    </w:pPr>
    <w:r>
      <w:rPr>
        <w:rFonts w:ascii="宋体"/>
        <w:kern w:val="0"/>
        <w:sz w:val="28"/>
        <w:szCs w:val="28"/>
      </w:rPr>
      <w:ptab w:relativeTo="margin" w:alignment="right" w:leader="none"/>
    </w:r>
    <w:r>
      <w:rPr>
        <w:rFonts w:ascii="宋体" w:hint="eastAsia"/>
        <w:kern w:val="0"/>
        <w:sz w:val="28"/>
        <w:szCs w:val="28"/>
      </w:rPr>
      <w:t xml:space="preserve">— </w:t>
    </w:r>
    <w:r w:rsidR="00C62D25">
      <w:rPr>
        <w:rFonts w:ascii="宋体" w:hint="eastAsia"/>
        <w:kern w:val="0"/>
        <w:sz w:val="28"/>
        <w:szCs w:val="28"/>
      </w:rPr>
      <w:fldChar w:fldCharType="begin"/>
    </w:r>
    <w:r>
      <w:rPr>
        <w:rFonts w:ascii="宋体" w:hint="eastAsia"/>
        <w:kern w:val="0"/>
        <w:sz w:val="28"/>
        <w:szCs w:val="28"/>
      </w:rPr>
      <w:instrText xml:space="preserve"> PAGE </w:instrText>
    </w:r>
    <w:r w:rsidR="00C62D25">
      <w:rPr>
        <w:rFonts w:ascii="宋体" w:hint="eastAsia"/>
        <w:kern w:val="0"/>
        <w:sz w:val="28"/>
        <w:szCs w:val="28"/>
      </w:rPr>
      <w:fldChar w:fldCharType="separate"/>
    </w:r>
    <w:r w:rsidR="00FA1D07">
      <w:rPr>
        <w:rFonts w:ascii="宋体"/>
        <w:noProof/>
        <w:kern w:val="0"/>
        <w:sz w:val="28"/>
        <w:szCs w:val="28"/>
      </w:rPr>
      <w:t>1</w:t>
    </w:r>
    <w:r w:rsidR="00C62D25">
      <w:rPr>
        <w:rFonts w:ascii="宋体" w:hint="eastAsia"/>
        <w:kern w:val="0"/>
        <w:sz w:val="28"/>
        <w:szCs w:val="28"/>
      </w:rPr>
      <w:fldChar w:fldCharType="end"/>
    </w:r>
    <w:r>
      <w:rPr>
        <w:rFonts w:ascii="宋体" w:hint="eastAsia"/>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39" w:rsidRDefault="00302339" w:rsidP="00E444DC">
    <w:pPr>
      <w:pStyle w:val="a4"/>
      <w:ind w:right="360" w:firstLineChars="50" w:firstLine="140"/>
    </w:pPr>
    <w:r>
      <w:rPr>
        <w:rFonts w:ascii="宋体"/>
        <w:kern w:val="0"/>
        <w:sz w:val="28"/>
        <w:szCs w:val="28"/>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827" w:rsidRDefault="00716827" w:rsidP="00A70F97">
      <w:r>
        <w:separator/>
      </w:r>
    </w:p>
  </w:footnote>
  <w:footnote w:type="continuationSeparator" w:id="0">
    <w:p w:rsidR="00716827" w:rsidRDefault="00716827" w:rsidP="00A70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4439C"/>
    <w:multiLevelType w:val="singleLevel"/>
    <w:tmpl w:val="8F54439C"/>
    <w:lvl w:ilvl="0">
      <w:start w:val="2"/>
      <w:numFmt w:val="chineseCounting"/>
      <w:suff w:val="nothing"/>
      <w:lvlText w:val="%1、"/>
      <w:lvlJc w:val="left"/>
      <w:rPr>
        <w:rFonts w:hint="eastAsia"/>
      </w:rPr>
    </w:lvl>
  </w:abstractNum>
  <w:abstractNum w:abstractNumId="1">
    <w:nsid w:val="92B290CC"/>
    <w:multiLevelType w:val="singleLevel"/>
    <w:tmpl w:val="92B290CC"/>
    <w:lvl w:ilvl="0">
      <w:start w:val="1"/>
      <w:numFmt w:val="chineseCounting"/>
      <w:suff w:val="nothing"/>
      <w:lvlText w:val="%1、"/>
      <w:lvlJc w:val="left"/>
      <w:rPr>
        <w:rFonts w:hint="eastAsia"/>
      </w:rPr>
    </w:lvl>
  </w:abstractNum>
  <w:abstractNum w:abstractNumId="2">
    <w:nsid w:val="9BE9374B"/>
    <w:multiLevelType w:val="singleLevel"/>
    <w:tmpl w:val="9BE9374B"/>
    <w:lvl w:ilvl="0">
      <w:start w:val="1"/>
      <w:numFmt w:val="chineseCounting"/>
      <w:suff w:val="nothing"/>
      <w:lvlText w:val="%1、"/>
      <w:lvlJc w:val="left"/>
      <w:rPr>
        <w:rFonts w:hint="eastAsia"/>
      </w:rPr>
    </w:lvl>
  </w:abstractNum>
  <w:abstractNum w:abstractNumId="3">
    <w:nsid w:val="9ED57EEA"/>
    <w:multiLevelType w:val="singleLevel"/>
    <w:tmpl w:val="9ED57EEA"/>
    <w:lvl w:ilvl="0">
      <w:start w:val="1"/>
      <w:numFmt w:val="chineseCounting"/>
      <w:suff w:val="nothing"/>
      <w:lvlText w:val="%1、"/>
      <w:lvlJc w:val="left"/>
      <w:rPr>
        <w:rFonts w:hint="eastAsia"/>
      </w:rPr>
    </w:lvl>
  </w:abstractNum>
  <w:abstractNum w:abstractNumId="4">
    <w:nsid w:val="A7BE0101"/>
    <w:multiLevelType w:val="singleLevel"/>
    <w:tmpl w:val="A7BE0101"/>
    <w:lvl w:ilvl="0">
      <w:start w:val="1"/>
      <w:numFmt w:val="chineseCounting"/>
      <w:suff w:val="nothing"/>
      <w:lvlText w:val="（%1）"/>
      <w:lvlJc w:val="left"/>
      <w:rPr>
        <w:rFonts w:hint="eastAsia"/>
      </w:rPr>
    </w:lvl>
  </w:abstractNum>
  <w:abstractNum w:abstractNumId="5">
    <w:nsid w:val="BCBD34DC"/>
    <w:multiLevelType w:val="singleLevel"/>
    <w:tmpl w:val="BCBD34DC"/>
    <w:lvl w:ilvl="0">
      <w:start w:val="3"/>
      <w:numFmt w:val="chineseCounting"/>
      <w:suff w:val="nothing"/>
      <w:lvlText w:val="（%1）"/>
      <w:lvlJc w:val="left"/>
      <w:rPr>
        <w:rFonts w:hint="eastAsia"/>
      </w:rPr>
    </w:lvl>
  </w:abstractNum>
  <w:abstractNum w:abstractNumId="6">
    <w:nsid w:val="BECB6402"/>
    <w:multiLevelType w:val="singleLevel"/>
    <w:tmpl w:val="BECB6402"/>
    <w:lvl w:ilvl="0">
      <w:start w:val="2"/>
      <w:numFmt w:val="decimal"/>
      <w:suff w:val="space"/>
      <w:lvlText w:val="%1."/>
      <w:lvlJc w:val="left"/>
      <w:pPr>
        <w:ind w:left="1600" w:firstLine="0"/>
      </w:pPr>
    </w:lvl>
  </w:abstractNum>
  <w:abstractNum w:abstractNumId="7">
    <w:nsid w:val="CFCE9A33"/>
    <w:multiLevelType w:val="singleLevel"/>
    <w:tmpl w:val="CFCE9A33"/>
    <w:lvl w:ilvl="0">
      <w:start w:val="1"/>
      <w:numFmt w:val="chineseCounting"/>
      <w:suff w:val="nothing"/>
      <w:lvlText w:val="%1、"/>
      <w:lvlJc w:val="left"/>
      <w:rPr>
        <w:rFonts w:hint="eastAsia"/>
      </w:rPr>
    </w:lvl>
  </w:abstractNum>
  <w:abstractNum w:abstractNumId="8">
    <w:nsid w:val="FDDC4FEB"/>
    <w:multiLevelType w:val="singleLevel"/>
    <w:tmpl w:val="FDDC4FEB"/>
    <w:lvl w:ilvl="0">
      <w:start w:val="1"/>
      <w:numFmt w:val="chineseCounting"/>
      <w:suff w:val="nothing"/>
      <w:lvlText w:val="%1、"/>
      <w:lvlJc w:val="left"/>
      <w:rPr>
        <w:rFonts w:hint="eastAsia"/>
      </w:rPr>
    </w:lvl>
  </w:abstractNum>
  <w:abstractNum w:abstractNumId="9">
    <w:nsid w:val="0F875AE6"/>
    <w:multiLevelType w:val="singleLevel"/>
    <w:tmpl w:val="D50E1BB4"/>
    <w:lvl w:ilvl="0">
      <w:start w:val="1"/>
      <w:numFmt w:val="chineseCounting"/>
      <w:suff w:val="nothing"/>
      <w:lvlText w:val="%1、"/>
      <w:lvlJc w:val="left"/>
      <w:pPr>
        <w:textAlignment w:val="baseline"/>
      </w:pPr>
      <w:rPr>
        <w:rFonts w:ascii="黑体" w:eastAsia="黑体" w:hAnsi="黑体"/>
      </w:rPr>
    </w:lvl>
  </w:abstractNum>
  <w:abstractNum w:abstractNumId="10">
    <w:nsid w:val="149246C6"/>
    <w:multiLevelType w:val="multilevel"/>
    <w:tmpl w:val="D8CE1846"/>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C4A0A77"/>
    <w:multiLevelType w:val="hybridMultilevel"/>
    <w:tmpl w:val="1BD639B2"/>
    <w:lvl w:ilvl="0" w:tplc="AA504E6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1F814B71"/>
    <w:multiLevelType w:val="singleLevel"/>
    <w:tmpl w:val="1F814B71"/>
    <w:lvl w:ilvl="0">
      <w:start w:val="5"/>
      <w:numFmt w:val="chineseCounting"/>
      <w:suff w:val="nothing"/>
      <w:lvlText w:val="%1、"/>
      <w:lvlJc w:val="left"/>
      <w:rPr>
        <w:rFonts w:hint="eastAsia"/>
      </w:rPr>
    </w:lvl>
  </w:abstractNum>
  <w:abstractNum w:abstractNumId="13">
    <w:nsid w:val="2CEC4DCD"/>
    <w:multiLevelType w:val="singleLevel"/>
    <w:tmpl w:val="2CEC4DCD"/>
    <w:lvl w:ilvl="0">
      <w:start w:val="1"/>
      <w:numFmt w:val="decimal"/>
      <w:suff w:val="nothing"/>
      <w:lvlText w:val="%1．"/>
      <w:lvlJc w:val="left"/>
    </w:lvl>
  </w:abstractNum>
  <w:abstractNum w:abstractNumId="14">
    <w:nsid w:val="372E1EE7"/>
    <w:multiLevelType w:val="hybridMultilevel"/>
    <w:tmpl w:val="05665CD8"/>
    <w:lvl w:ilvl="0" w:tplc="25E888A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1C36D9"/>
    <w:multiLevelType w:val="singleLevel"/>
    <w:tmpl w:val="3F1C36D9"/>
    <w:lvl w:ilvl="0">
      <w:start w:val="2"/>
      <w:numFmt w:val="decimal"/>
      <w:suff w:val="space"/>
      <w:lvlText w:val="%1."/>
      <w:lvlJc w:val="left"/>
    </w:lvl>
  </w:abstractNum>
  <w:abstractNum w:abstractNumId="16">
    <w:nsid w:val="415B7137"/>
    <w:multiLevelType w:val="multilevel"/>
    <w:tmpl w:val="44B412C8"/>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A28B367"/>
    <w:multiLevelType w:val="singleLevel"/>
    <w:tmpl w:val="5A28B367"/>
    <w:lvl w:ilvl="0">
      <w:start w:val="6"/>
      <w:numFmt w:val="chineseCounting"/>
      <w:suff w:val="nothing"/>
      <w:lvlText w:val="%1、"/>
      <w:lvlJc w:val="left"/>
      <w:rPr>
        <w:rFonts w:cs="Times New Roman"/>
      </w:rPr>
    </w:lvl>
  </w:abstractNum>
  <w:abstractNum w:abstractNumId="18">
    <w:nsid w:val="6180CED3"/>
    <w:multiLevelType w:val="singleLevel"/>
    <w:tmpl w:val="6180CED3"/>
    <w:lvl w:ilvl="0">
      <w:start w:val="7"/>
      <w:numFmt w:val="chineseCounting"/>
      <w:suff w:val="nothing"/>
      <w:lvlText w:val="%1、"/>
      <w:lvlJc w:val="left"/>
      <w:rPr>
        <w:rFonts w:hint="eastAsia"/>
      </w:rPr>
    </w:lvl>
  </w:abstractNum>
  <w:abstractNum w:abstractNumId="19">
    <w:nsid w:val="695F37DA"/>
    <w:multiLevelType w:val="multilevel"/>
    <w:tmpl w:val="BAD864F4"/>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F95026E"/>
    <w:multiLevelType w:val="multilevel"/>
    <w:tmpl w:val="6F9502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B9C1E53"/>
    <w:multiLevelType w:val="singleLevel"/>
    <w:tmpl w:val="7B9C1E53"/>
    <w:lvl w:ilvl="0">
      <w:start w:val="1"/>
      <w:numFmt w:val="chineseCounting"/>
      <w:suff w:val="nothing"/>
      <w:lvlText w:val="%1、"/>
      <w:lvlJc w:val="left"/>
      <w:rPr>
        <w:rFonts w:hint="eastAsia"/>
      </w:rPr>
    </w:lvl>
  </w:abstractNum>
  <w:abstractNum w:abstractNumId="22">
    <w:nsid w:val="7FFE42F5"/>
    <w:multiLevelType w:val="singleLevel"/>
    <w:tmpl w:val="7FFE42F5"/>
    <w:lvl w:ilvl="0">
      <w:start w:val="1"/>
      <w:numFmt w:val="chineseCounting"/>
      <w:suff w:val="nothing"/>
      <w:lvlText w:val="%1、"/>
      <w:lvlJc w:val="left"/>
      <w:rPr>
        <w:rFonts w:hint="eastAsia"/>
      </w:rPr>
    </w:lvl>
  </w:abstractNum>
  <w:num w:numId="1">
    <w:abstractNumId w:val="17"/>
  </w:num>
  <w:num w:numId="2">
    <w:abstractNumId w:val="13"/>
  </w:num>
  <w:num w:numId="3">
    <w:abstractNumId w:val="14"/>
  </w:num>
  <w:num w:numId="4">
    <w:abstractNumId w:val="1"/>
  </w:num>
  <w:num w:numId="5">
    <w:abstractNumId w:val="21"/>
  </w:num>
  <w:num w:numId="6">
    <w:abstractNumId w:val="20"/>
  </w:num>
  <w:num w:numId="7">
    <w:abstractNumId w:val="22"/>
  </w:num>
  <w:num w:numId="8">
    <w:abstractNumId w:val="12"/>
  </w:num>
  <w:num w:numId="9">
    <w:abstractNumId w:val="5"/>
  </w:num>
  <w:num w:numId="10">
    <w:abstractNumId w:val="4"/>
  </w:num>
  <w:num w:numId="11">
    <w:abstractNumId w:val="15"/>
  </w:num>
  <w:num w:numId="12">
    <w:abstractNumId w:val="18"/>
  </w:num>
  <w:num w:numId="13">
    <w:abstractNumId w:val="11"/>
  </w:num>
  <w:num w:numId="14">
    <w:abstractNumId w:val="3"/>
  </w:num>
  <w:num w:numId="15">
    <w:abstractNumId w:val="2"/>
  </w:num>
  <w:num w:numId="16">
    <w:abstractNumId w:val="9"/>
  </w:num>
  <w:num w:numId="17">
    <w:abstractNumId w:val="7"/>
  </w:num>
  <w:num w:numId="18">
    <w:abstractNumId w:val="6"/>
  </w:num>
  <w:num w:numId="19">
    <w:abstractNumId w:val="0"/>
  </w:num>
  <w:num w:numId="20">
    <w:abstractNumId w:val="8"/>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63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4B6"/>
    <w:rsid w:val="00001873"/>
    <w:rsid w:val="00004E0D"/>
    <w:rsid w:val="000114BF"/>
    <w:rsid w:val="00013FA5"/>
    <w:rsid w:val="0001420F"/>
    <w:rsid w:val="0002067B"/>
    <w:rsid w:val="0002119C"/>
    <w:rsid w:val="000246D7"/>
    <w:rsid w:val="0002770D"/>
    <w:rsid w:val="00027F4E"/>
    <w:rsid w:val="00032F45"/>
    <w:rsid w:val="00033F5B"/>
    <w:rsid w:val="000366DC"/>
    <w:rsid w:val="0004192A"/>
    <w:rsid w:val="00047955"/>
    <w:rsid w:val="00053E31"/>
    <w:rsid w:val="0005677B"/>
    <w:rsid w:val="0006014C"/>
    <w:rsid w:val="00060C34"/>
    <w:rsid w:val="00062D58"/>
    <w:rsid w:val="0006366F"/>
    <w:rsid w:val="0006587B"/>
    <w:rsid w:val="00066D33"/>
    <w:rsid w:val="000679EB"/>
    <w:rsid w:val="00070296"/>
    <w:rsid w:val="00081C49"/>
    <w:rsid w:val="00084E21"/>
    <w:rsid w:val="0008508B"/>
    <w:rsid w:val="000904A8"/>
    <w:rsid w:val="000904F9"/>
    <w:rsid w:val="000939A8"/>
    <w:rsid w:val="00093F33"/>
    <w:rsid w:val="00095D9D"/>
    <w:rsid w:val="000A39DB"/>
    <w:rsid w:val="000A3CE1"/>
    <w:rsid w:val="000B0477"/>
    <w:rsid w:val="000B2E51"/>
    <w:rsid w:val="000B4780"/>
    <w:rsid w:val="000C7696"/>
    <w:rsid w:val="000C7B44"/>
    <w:rsid w:val="000D0550"/>
    <w:rsid w:val="000D0C69"/>
    <w:rsid w:val="000D0D8C"/>
    <w:rsid w:val="000E55DC"/>
    <w:rsid w:val="000E7886"/>
    <w:rsid w:val="000E7E4E"/>
    <w:rsid w:val="000F2E02"/>
    <w:rsid w:val="000F41AC"/>
    <w:rsid w:val="00107E0D"/>
    <w:rsid w:val="00107FE9"/>
    <w:rsid w:val="0011074B"/>
    <w:rsid w:val="00110888"/>
    <w:rsid w:val="001129B5"/>
    <w:rsid w:val="00113869"/>
    <w:rsid w:val="0011392A"/>
    <w:rsid w:val="00116A05"/>
    <w:rsid w:val="001177C7"/>
    <w:rsid w:val="001218B7"/>
    <w:rsid w:val="00125E2E"/>
    <w:rsid w:val="00126601"/>
    <w:rsid w:val="0013401C"/>
    <w:rsid w:val="00143655"/>
    <w:rsid w:val="00143B8D"/>
    <w:rsid w:val="0014746B"/>
    <w:rsid w:val="00155EF8"/>
    <w:rsid w:val="001604F6"/>
    <w:rsid w:val="0016730C"/>
    <w:rsid w:val="00173E7C"/>
    <w:rsid w:val="00174374"/>
    <w:rsid w:val="0017663E"/>
    <w:rsid w:val="00180EAA"/>
    <w:rsid w:val="00181409"/>
    <w:rsid w:val="00183383"/>
    <w:rsid w:val="00184906"/>
    <w:rsid w:val="00186A01"/>
    <w:rsid w:val="001968CC"/>
    <w:rsid w:val="001A4CC3"/>
    <w:rsid w:val="001A6143"/>
    <w:rsid w:val="001A61D6"/>
    <w:rsid w:val="001A76B2"/>
    <w:rsid w:val="001A7CFB"/>
    <w:rsid w:val="001B2319"/>
    <w:rsid w:val="001B4C4A"/>
    <w:rsid w:val="001C15A0"/>
    <w:rsid w:val="001C3EF0"/>
    <w:rsid w:val="001C564D"/>
    <w:rsid w:val="001D741A"/>
    <w:rsid w:val="001E03AE"/>
    <w:rsid w:val="001E1B43"/>
    <w:rsid w:val="001E2ACC"/>
    <w:rsid w:val="001E36B2"/>
    <w:rsid w:val="001E5566"/>
    <w:rsid w:val="001E6F62"/>
    <w:rsid w:val="001F166E"/>
    <w:rsid w:val="001F5D06"/>
    <w:rsid w:val="001F7F1B"/>
    <w:rsid w:val="0020157C"/>
    <w:rsid w:val="00217738"/>
    <w:rsid w:val="00220D05"/>
    <w:rsid w:val="00227007"/>
    <w:rsid w:val="0022742C"/>
    <w:rsid w:val="002372E8"/>
    <w:rsid w:val="00240837"/>
    <w:rsid w:val="00241DF7"/>
    <w:rsid w:val="002431CF"/>
    <w:rsid w:val="00245338"/>
    <w:rsid w:val="002469BB"/>
    <w:rsid w:val="00261246"/>
    <w:rsid w:val="00263A23"/>
    <w:rsid w:val="002650D8"/>
    <w:rsid w:val="0027074E"/>
    <w:rsid w:val="00274CE4"/>
    <w:rsid w:val="00275FBE"/>
    <w:rsid w:val="002768CC"/>
    <w:rsid w:val="00277483"/>
    <w:rsid w:val="00277E08"/>
    <w:rsid w:val="002803D9"/>
    <w:rsid w:val="0028257C"/>
    <w:rsid w:val="002934AA"/>
    <w:rsid w:val="00296C0B"/>
    <w:rsid w:val="002A150F"/>
    <w:rsid w:val="002A261C"/>
    <w:rsid w:val="002A3E54"/>
    <w:rsid w:val="002A4B35"/>
    <w:rsid w:val="002B25F9"/>
    <w:rsid w:val="002B6787"/>
    <w:rsid w:val="002B78B4"/>
    <w:rsid w:val="002B7F0A"/>
    <w:rsid w:val="002C14D9"/>
    <w:rsid w:val="002C4BF3"/>
    <w:rsid w:val="002C64C6"/>
    <w:rsid w:val="002D1324"/>
    <w:rsid w:val="002D1B0C"/>
    <w:rsid w:val="002D1E82"/>
    <w:rsid w:val="002D58A9"/>
    <w:rsid w:val="002D6422"/>
    <w:rsid w:val="002D755D"/>
    <w:rsid w:val="002E10A6"/>
    <w:rsid w:val="002F1737"/>
    <w:rsid w:val="00302339"/>
    <w:rsid w:val="00306E33"/>
    <w:rsid w:val="00307DB3"/>
    <w:rsid w:val="00310651"/>
    <w:rsid w:val="00321711"/>
    <w:rsid w:val="00323520"/>
    <w:rsid w:val="00323AC6"/>
    <w:rsid w:val="00323EE0"/>
    <w:rsid w:val="0033310F"/>
    <w:rsid w:val="00333678"/>
    <w:rsid w:val="00334342"/>
    <w:rsid w:val="0033447B"/>
    <w:rsid w:val="00336D4D"/>
    <w:rsid w:val="00340D9E"/>
    <w:rsid w:val="00343E76"/>
    <w:rsid w:val="0035649C"/>
    <w:rsid w:val="00356BC6"/>
    <w:rsid w:val="00362B6F"/>
    <w:rsid w:val="00363AD3"/>
    <w:rsid w:val="00371C53"/>
    <w:rsid w:val="0037369D"/>
    <w:rsid w:val="00381D9C"/>
    <w:rsid w:val="00390872"/>
    <w:rsid w:val="0039117B"/>
    <w:rsid w:val="00393937"/>
    <w:rsid w:val="0039740E"/>
    <w:rsid w:val="00397944"/>
    <w:rsid w:val="003A489D"/>
    <w:rsid w:val="003A5478"/>
    <w:rsid w:val="003B58A3"/>
    <w:rsid w:val="003B773E"/>
    <w:rsid w:val="003B7A69"/>
    <w:rsid w:val="003C3810"/>
    <w:rsid w:val="003C610D"/>
    <w:rsid w:val="003C7DD4"/>
    <w:rsid w:val="003D0444"/>
    <w:rsid w:val="003D18DE"/>
    <w:rsid w:val="003D2263"/>
    <w:rsid w:val="003D5E98"/>
    <w:rsid w:val="003E2198"/>
    <w:rsid w:val="003E347E"/>
    <w:rsid w:val="003F2C02"/>
    <w:rsid w:val="003F3B97"/>
    <w:rsid w:val="003F5153"/>
    <w:rsid w:val="003F55FC"/>
    <w:rsid w:val="003F5E4E"/>
    <w:rsid w:val="003F64B9"/>
    <w:rsid w:val="00407179"/>
    <w:rsid w:val="0041051C"/>
    <w:rsid w:val="00412AA1"/>
    <w:rsid w:val="00416BAF"/>
    <w:rsid w:val="00430877"/>
    <w:rsid w:val="00432B25"/>
    <w:rsid w:val="00443A90"/>
    <w:rsid w:val="004507E3"/>
    <w:rsid w:val="004535E4"/>
    <w:rsid w:val="004578EA"/>
    <w:rsid w:val="00475B56"/>
    <w:rsid w:val="00484AF8"/>
    <w:rsid w:val="00487450"/>
    <w:rsid w:val="004878BF"/>
    <w:rsid w:val="00487CE4"/>
    <w:rsid w:val="00492017"/>
    <w:rsid w:val="004921F1"/>
    <w:rsid w:val="00496AA7"/>
    <w:rsid w:val="00497A0A"/>
    <w:rsid w:val="004A16DE"/>
    <w:rsid w:val="004A189F"/>
    <w:rsid w:val="004A27EA"/>
    <w:rsid w:val="004B2DA8"/>
    <w:rsid w:val="004B79EE"/>
    <w:rsid w:val="004C0E05"/>
    <w:rsid w:val="004C38F9"/>
    <w:rsid w:val="004C5FFB"/>
    <w:rsid w:val="004C6792"/>
    <w:rsid w:val="004C7F3B"/>
    <w:rsid w:val="004D063C"/>
    <w:rsid w:val="004D210D"/>
    <w:rsid w:val="004D6B12"/>
    <w:rsid w:val="004D7502"/>
    <w:rsid w:val="004E11A3"/>
    <w:rsid w:val="004E4100"/>
    <w:rsid w:val="004E4D7F"/>
    <w:rsid w:val="004F0ECB"/>
    <w:rsid w:val="004F7CEE"/>
    <w:rsid w:val="00501C4B"/>
    <w:rsid w:val="00510A1C"/>
    <w:rsid w:val="00520155"/>
    <w:rsid w:val="00520DFE"/>
    <w:rsid w:val="005223E7"/>
    <w:rsid w:val="005258DE"/>
    <w:rsid w:val="00525B9D"/>
    <w:rsid w:val="00526114"/>
    <w:rsid w:val="005327EB"/>
    <w:rsid w:val="005343B4"/>
    <w:rsid w:val="00544E97"/>
    <w:rsid w:val="0055324F"/>
    <w:rsid w:val="00555589"/>
    <w:rsid w:val="00556F1F"/>
    <w:rsid w:val="00560C84"/>
    <w:rsid w:val="00562FC0"/>
    <w:rsid w:val="00563B39"/>
    <w:rsid w:val="00563CAD"/>
    <w:rsid w:val="005671B2"/>
    <w:rsid w:val="00572394"/>
    <w:rsid w:val="00572C7E"/>
    <w:rsid w:val="00573031"/>
    <w:rsid w:val="005762D5"/>
    <w:rsid w:val="00580F56"/>
    <w:rsid w:val="0059007E"/>
    <w:rsid w:val="00596573"/>
    <w:rsid w:val="005A2825"/>
    <w:rsid w:val="005B1819"/>
    <w:rsid w:val="005B18C7"/>
    <w:rsid w:val="005B375F"/>
    <w:rsid w:val="005C300F"/>
    <w:rsid w:val="005C4442"/>
    <w:rsid w:val="005D2DA2"/>
    <w:rsid w:val="005D6BEA"/>
    <w:rsid w:val="005D7332"/>
    <w:rsid w:val="005E07FB"/>
    <w:rsid w:val="005E3370"/>
    <w:rsid w:val="005E341A"/>
    <w:rsid w:val="005F2712"/>
    <w:rsid w:val="005F275E"/>
    <w:rsid w:val="0060704D"/>
    <w:rsid w:val="00611512"/>
    <w:rsid w:val="00613FC3"/>
    <w:rsid w:val="00624A44"/>
    <w:rsid w:val="00631FC8"/>
    <w:rsid w:val="00635CB6"/>
    <w:rsid w:val="0064390D"/>
    <w:rsid w:val="006450A7"/>
    <w:rsid w:val="0064683B"/>
    <w:rsid w:val="0065429E"/>
    <w:rsid w:val="00661C07"/>
    <w:rsid w:val="0066205F"/>
    <w:rsid w:val="00662893"/>
    <w:rsid w:val="00663FD2"/>
    <w:rsid w:val="00671397"/>
    <w:rsid w:val="006772FE"/>
    <w:rsid w:val="00690150"/>
    <w:rsid w:val="0069079D"/>
    <w:rsid w:val="006A0068"/>
    <w:rsid w:val="006A0A74"/>
    <w:rsid w:val="006A252A"/>
    <w:rsid w:val="006A270A"/>
    <w:rsid w:val="006A520C"/>
    <w:rsid w:val="006B1654"/>
    <w:rsid w:val="006B1AF3"/>
    <w:rsid w:val="006B7310"/>
    <w:rsid w:val="006C1A0C"/>
    <w:rsid w:val="006C59FA"/>
    <w:rsid w:val="006C6291"/>
    <w:rsid w:val="006D44EC"/>
    <w:rsid w:val="006D6D8D"/>
    <w:rsid w:val="006E1C5D"/>
    <w:rsid w:val="006E70AA"/>
    <w:rsid w:val="006F4BFB"/>
    <w:rsid w:val="00711835"/>
    <w:rsid w:val="00711B90"/>
    <w:rsid w:val="00714A67"/>
    <w:rsid w:val="00716510"/>
    <w:rsid w:val="00716827"/>
    <w:rsid w:val="00720486"/>
    <w:rsid w:val="00723D98"/>
    <w:rsid w:val="00727BBA"/>
    <w:rsid w:val="00731C24"/>
    <w:rsid w:val="00733627"/>
    <w:rsid w:val="007345FD"/>
    <w:rsid w:val="007375B0"/>
    <w:rsid w:val="0075083C"/>
    <w:rsid w:val="0075087A"/>
    <w:rsid w:val="007514BE"/>
    <w:rsid w:val="007600E2"/>
    <w:rsid w:val="007613B5"/>
    <w:rsid w:val="0076386F"/>
    <w:rsid w:val="00765725"/>
    <w:rsid w:val="00774043"/>
    <w:rsid w:val="00776634"/>
    <w:rsid w:val="007779FE"/>
    <w:rsid w:val="007826D4"/>
    <w:rsid w:val="0078497C"/>
    <w:rsid w:val="0079081D"/>
    <w:rsid w:val="00792936"/>
    <w:rsid w:val="00792E37"/>
    <w:rsid w:val="00797C62"/>
    <w:rsid w:val="007A402F"/>
    <w:rsid w:val="007A5643"/>
    <w:rsid w:val="007A74E4"/>
    <w:rsid w:val="007C5502"/>
    <w:rsid w:val="007D5BBD"/>
    <w:rsid w:val="007D5BD6"/>
    <w:rsid w:val="007E296B"/>
    <w:rsid w:val="007E460A"/>
    <w:rsid w:val="007E6B2A"/>
    <w:rsid w:val="007F4F94"/>
    <w:rsid w:val="007F555D"/>
    <w:rsid w:val="007F57FC"/>
    <w:rsid w:val="00803308"/>
    <w:rsid w:val="0080490A"/>
    <w:rsid w:val="00810ACF"/>
    <w:rsid w:val="00816F67"/>
    <w:rsid w:val="00821343"/>
    <w:rsid w:val="00821EB0"/>
    <w:rsid w:val="0082670D"/>
    <w:rsid w:val="008276EF"/>
    <w:rsid w:val="00831FD6"/>
    <w:rsid w:val="008324A8"/>
    <w:rsid w:val="0083334B"/>
    <w:rsid w:val="00840657"/>
    <w:rsid w:val="00841104"/>
    <w:rsid w:val="00842ADB"/>
    <w:rsid w:val="008522D4"/>
    <w:rsid w:val="00852309"/>
    <w:rsid w:val="008533BD"/>
    <w:rsid w:val="00866B0D"/>
    <w:rsid w:val="00867ED4"/>
    <w:rsid w:val="008744B6"/>
    <w:rsid w:val="00877374"/>
    <w:rsid w:val="00892240"/>
    <w:rsid w:val="008A1EC4"/>
    <w:rsid w:val="008A7ADF"/>
    <w:rsid w:val="008B0B7C"/>
    <w:rsid w:val="008B2D56"/>
    <w:rsid w:val="008B3CF9"/>
    <w:rsid w:val="008C0383"/>
    <w:rsid w:val="008C1132"/>
    <w:rsid w:val="008C2FCE"/>
    <w:rsid w:val="008C4AC6"/>
    <w:rsid w:val="008C57C6"/>
    <w:rsid w:val="008D1D1F"/>
    <w:rsid w:val="008D3A92"/>
    <w:rsid w:val="008D5203"/>
    <w:rsid w:val="008E1CA5"/>
    <w:rsid w:val="008E45A9"/>
    <w:rsid w:val="008E5498"/>
    <w:rsid w:val="008E72D3"/>
    <w:rsid w:val="008F261E"/>
    <w:rsid w:val="008F6CDF"/>
    <w:rsid w:val="009040E1"/>
    <w:rsid w:val="00906640"/>
    <w:rsid w:val="009102C8"/>
    <w:rsid w:val="00920E8B"/>
    <w:rsid w:val="009230C5"/>
    <w:rsid w:val="00935085"/>
    <w:rsid w:val="00935DA8"/>
    <w:rsid w:val="00937E3E"/>
    <w:rsid w:val="00963472"/>
    <w:rsid w:val="009677E8"/>
    <w:rsid w:val="00974C28"/>
    <w:rsid w:val="00981FBF"/>
    <w:rsid w:val="00996EC7"/>
    <w:rsid w:val="009B0524"/>
    <w:rsid w:val="009B08A8"/>
    <w:rsid w:val="009B2A45"/>
    <w:rsid w:val="009B2E65"/>
    <w:rsid w:val="009B5703"/>
    <w:rsid w:val="009C1534"/>
    <w:rsid w:val="009C5C94"/>
    <w:rsid w:val="009C6DFD"/>
    <w:rsid w:val="009D3C76"/>
    <w:rsid w:val="009E413E"/>
    <w:rsid w:val="009E52CB"/>
    <w:rsid w:val="009E7D1E"/>
    <w:rsid w:val="009F0F5D"/>
    <w:rsid w:val="009F491E"/>
    <w:rsid w:val="009F54CE"/>
    <w:rsid w:val="009F57D2"/>
    <w:rsid w:val="009F7373"/>
    <w:rsid w:val="00A027E5"/>
    <w:rsid w:val="00A1028F"/>
    <w:rsid w:val="00A12AC6"/>
    <w:rsid w:val="00A15495"/>
    <w:rsid w:val="00A21101"/>
    <w:rsid w:val="00A26A80"/>
    <w:rsid w:val="00A357E6"/>
    <w:rsid w:val="00A36AEC"/>
    <w:rsid w:val="00A41583"/>
    <w:rsid w:val="00A473B8"/>
    <w:rsid w:val="00A53412"/>
    <w:rsid w:val="00A5379C"/>
    <w:rsid w:val="00A61D00"/>
    <w:rsid w:val="00A61D3E"/>
    <w:rsid w:val="00A62651"/>
    <w:rsid w:val="00A64515"/>
    <w:rsid w:val="00A648CF"/>
    <w:rsid w:val="00A653AB"/>
    <w:rsid w:val="00A67AB7"/>
    <w:rsid w:val="00A70F97"/>
    <w:rsid w:val="00A71C91"/>
    <w:rsid w:val="00A76A42"/>
    <w:rsid w:val="00A77FFA"/>
    <w:rsid w:val="00A8391F"/>
    <w:rsid w:val="00A87EF7"/>
    <w:rsid w:val="00A92B91"/>
    <w:rsid w:val="00A96F91"/>
    <w:rsid w:val="00A96F92"/>
    <w:rsid w:val="00AA1BB9"/>
    <w:rsid w:val="00AA31A9"/>
    <w:rsid w:val="00AB61CB"/>
    <w:rsid w:val="00AB790B"/>
    <w:rsid w:val="00AD1C01"/>
    <w:rsid w:val="00AD43BB"/>
    <w:rsid w:val="00AE6BE1"/>
    <w:rsid w:val="00AF03E0"/>
    <w:rsid w:val="00AF08BE"/>
    <w:rsid w:val="00AF6EE0"/>
    <w:rsid w:val="00B02DD4"/>
    <w:rsid w:val="00B0646A"/>
    <w:rsid w:val="00B110AB"/>
    <w:rsid w:val="00B13E76"/>
    <w:rsid w:val="00B14B76"/>
    <w:rsid w:val="00B17169"/>
    <w:rsid w:val="00B21608"/>
    <w:rsid w:val="00B24D67"/>
    <w:rsid w:val="00B31974"/>
    <w:rsid w:val="00B33E72"/>
    <w:rsid w:val="00B373C4"/>
    <w:rsid w:val="00B42511"/>
    <w:rsid w:val="00B44DE7"/>
    <w:rsid w:val="00B45697"/>
    <w:rsid w:val="00B505BA"/>
    <w:rsid w:val="00B51DA1"/>
    <w:rsid w:val="00B57E5E"/>
    <w:rsid w:val="00B60C3C"/>
    <w:rsid w:val="00B735D2"/>
    <w:rsid w:val="00B76475"/>
    <w:rsid w:val="00B77116"/>
    <w:rsid w:val="00B824F4"/>
    <w:rsid w:val="00B82B16"/>
    <w:rsid w:val="00B86CF8"/>
    <w:rsid w:val="00B878D7"/>
    <w:rsid w:val="00BA347A"/>
    <w:rsid w:val="00BA42C3"/>
    <w:rsid w:val="00BA43BB"/>
    <w:rsid w:val="00BA631B"/>
    <w:rsid w:val="00BB1B35"/>
    <w:rsid w:val="00BB5123"/>
    <w:rsid w:val="00BB78BD"/>
    <w:rsid w:val="00BB7C95"/>
    <w:rsid w:val="00BC2C12"/>
    <w:rsid w:val="00BC65CE"/>
    <w:rsid w:val="00BD5C61"/>
    <w:rsid w:val="00BE3AED"/>
    <w:rsid w:val="00BE6718"/>
    <w:rsid w:val="00BF080F"/>
    <w:rsid w:val="00BF0CE3"/>
    <w:rsid w:val="00C04164"/>
    <w:rsid w:val="00C073DF"/>
    <w:rsid w:val="00C10C50"/>
    <w:rsid w:val="00C12560"/>
    <w:rsid w:val="00C139C1"/>
    <w:rsid w:val="00C17536"/>
    <w:rsid w:val="00C31D40"/>
    <w:rsid w:val="00C32CEF"/>
    <w:rsid w:val="00C33392"/>
    <w:rsid w:val="00C342D0"/>
    <w:rsid w:val="00C36718"/>
    <w:rsid w:val="00C36F42"/>
    <w:rsid w:val="00C46C83"/>
    <w:rsid w:val="00C54165"/>
    <w:rsid w:val="00C62D25"/>
    <w:rsid w:val="00C65012"/>
    <w:rsid w:val="00C67966"/>
    <w:rsid w:val="00C73578"/>
    <w:rsid w:val="00C74291"/>
    <w:rsid w:val="00C77505"/>
    <w:rsid w:val="00C8455D"/>
    <w:rsid w:val="00C865C5"/>
    <w:rsid w:val="00C91113"/>
    <w:rsid w:val="00C94B60"/>
    <w:rsid w:val="00C9676D"/>
    <w:rsid w:val="00C97918"/>
    <w:rsid w:val="00CA481F"/>
    <w:rsid w:val="00CA5815"/>
    <w:rsid w:val="00CA6874"/>
    <w:rsid w:val="00CB39B5"/>
    <w:rsid w:val="00CB44E5"/>
    <w:rsid w:val="00CB4664"/>
    <w:rsid w:val="00CC15CC"/>
    <w:rsid w:val="00CC3C42"/>
    <w:rsid w:val="00CD0DAA"/>
    <w:rsid w:val="00CD18BB"/>
    <w:rsid w:val="00CE635A"/>
    <w:rsid w:val="00CF2665"/>
    <w:rsid w:val="00CF39B4"/>
    <w:rsid w:val="00CF6921"/>
    <w:rsid w:val="00D04B9A"/>
    <w:rsid w:val="00D059FA"/>
    <w:rsid w:val="00D07CFD"/>
    <w:rsid w:val="00D10D95"/>
    <w:rsid w:val="00D127FF"/>
    <w:rsid w:val="00D132C5"/>
    <w:rsid w:val="00D13D44"/>
    <w:rsid w:val="00D17485"/>
    <w:rsid w:val="00D2129B"/>
    <w:rsid w:val="00D26BF7"/>
    <w:rsid w:val="00D44A83"/>
    <w:rsid w:val="00D44C44"/>
    <w:rsid w:val="00D46444"/>
    <w:rsid w:val="00D51FD6"/>
    <w:rsid w:val="00D52A39"/>
    <w:rsid w:val="00D61323"/>
    <w:rsid w:val="00D62417"/>
    <w:rsid w:val="00D6243C"/>
    <w:rsid w:val="00D6618B"/>
    <w:rsid w:val="00D6663E"/>
    <w:rsid w:val="00D66B36"/>
    <w:rsid w:val="00D738F1"/>
    <w:rsid w:val="00D750ED"/>
    <w:rsid w:val="00D77C89"/>
    <w:rsid w:val="00D84CC3"/>
    <w:rsid w:val="00D923EA"/>
    <w:rsid w:val="00D94404"/>
    <w:rsid w:val="00D96CFF"/>
    <w:rsid w:val="00DA02D0"/>
    <w:rsid w:val="00DA09C6"/>
    <w:rsid w:val="00DA11E2"/>
    <w:rsid w:val="00DA2856"/>
    <w:rsid w:val="00DA2A52"/>
    <w:rsid w:val="00DA7645"/>
    <w:rsid w:val="00DB3001"/>
    <w:rsid w:val="00DB5B8A"/>
    <w:rsid w:val="00DC3682"/>
    <w:rsid w:val="00DE1520"/>
    <w:rsid w:val="00DE70A0"/>
    <w:rsid w:val="00DF0158"/>
    <w:rsid w:val="00DF66E5"/>
    <w:rsid w:val="00E036D4"/>
    <w:rsid w:val="00E07533"/>
    <w:rsid w:val="00E15970"/>
    <w:rsid w:val="00E16525"/>
    <w:rsid w:val="00E20C12"/>
    <w:rsid w:val="00E225A4"/>
    <w:rsid w:val="00E23666"/>
    <w:rsid w:val="00E23FF8"/>
    <w:rsid w:val="00E43F8A"/>
    <w:rsid w:val="00E444DC"/>
    <w:rsid w:val="00E45291"/>
    <w:rsid w:val="00E45C83"/>
    <w:rsid w:val="00E47C55"/>
    <w:rsid w:val="00E55ED1"/>
    <w:rsid w:val="00E6457B"/>
    <w:rsid w:val="00E7501B"/>
    <w:rsid w:val="00E77FBB"/>
    <w:rsid w:val="00E83CE6"/>
    <w:rsid w:val="00E854ED"/>
    <w:rsid w:val="00E90ED7"/>
    <w:rsid w:val="00E93213"/>
    <w:rsid w:val="00EA001E"/>
    <w:rsid w:val="00EA0B09"/>
    <w:rsid w:val="00EA161A"/>
    <w:rsid w:val="00EA1E0A"/>
    <w:rsid w:val="00EA58E5"/>
    <w:rsid w:val="00EA74D3"/>
    <w:rsid w:val="00EB13B1"/>
    <w:rsid w:val="00EB2A0E"/>
    <w:rsid w:val="00EB4901"/>
    <w:rsid w:val="00EB563C"/>
    <w:rsid w:val="00EB62DE"/>
    <w:rsid w:val="00EB798B"/>
    <w:rsid w:val="00EB7A7D"/>
    <w:rsid w:val="00EC1FCB"/>
    <w:rsid w:val="00EC4E3E"/>
    <w:rsid w:val="00EC5BF1"/>
    <w:rsid w:val="00EC5CFF"/>
    <w:rsid w:val="00EC72A0"/>
    <w:rsid w:val="00EE2ABF"/>
    <w:rsid w:val="00EF313F"/>
    <w:rsid w:val="00EF7006"/>
    <w:rsid w:val="00F05C3A"/>
    <w:rsid w:val="00F12BFA"/>
    <w:rsid w:val="00F13FE6"/>
    <w:rsid w:val="00F15352"/>
    <w:rsid w:val="00F17370"/>
    <w:rsid w:val="00F269B5"/>
    <w:rsid w:val="00F31EA1"/>
    <w:rsid w:val="00F33DCE"/>
    <w:rsid w:val="00F3521E"/>
    <w:rsid w:val="00F37397"/>
    <w:rsid w:val="00F378E4"/>
    <w:rsid w:val="00F40D17"/>
    <w:rsid w:val="00F46EAE"/>
    <w:rsid w:val="00F55E62"/>
    <w:rsid w:val="00F55EEA"/>
    <w:rsid w:val="00F64D84"/>
    <w:rsid w:val="00F73312"/>
    <w:rsid w:val="00F7399F"/>
    <w:rsid w:val="00F73FC7"/>
    <w:rsid w:val="00F7565D"/>
    <w:rsid w:val="00F7622B"/>
    <w:rsid w:val="00F77776"/>
    <w:rsid w:val="00F80C09"/>
    <w:rsid w:val="00F815D1"/>
    <w:rsid w:val="00F81647"/>
    <w:rsid w:val="00F90974"/>
    <w:rsid w:val="00F92F11"/>
    <w:rsid w:val="00FA1B09"/>
    <w:rsid w:val="00FA1D07"/>
    <w:rsid w:val="00FA237F"/>
    <w:rsid w:val="00FA23F4"/>
    <w:rsid w:val="00FB0B95"/>
    <w:rsid w:val="00FB2329"/>
    <w:rsid w:val="00FB4283"/>
    <w:rsid w:val="00FB6A8B"/>
    <w:rsid w:val="00FE2BAA"/>
    <w:rsid w:val="00FE4F18"/>
    <w:rsid w:val="00FE7AE3"/>
    <w:rsid w:val="00FF25FB"/>
    <w:rsid w:val="00FF5F16"/>
    <w:rsid w:val="00FF7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qFormat="1"/>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Body Text First Indent 2" w:qFormat="1"/>
    <w:lsdException w:name="Body Text Indent 2" w:qFormat="1"/>
    <w:lsdException w:name="Hyperlink" w:uiPriority="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E1"/>
    <w:pPr>
      <w:widowControl w:val="0"/>
      <w:jc w:val="both"/>
    </w:pPr>
    <w:rPr>
      <w:rFonts w:ascii="Times New Roman" w:eastAsia="宋体" w:hAnsi="Times New Roman" w:cs="Times New Roman"/>
      <w:szCs w:val="24"/>
    </w:rPr>
  </w:style>
  <w:style w:type="paragraph" w:styleId="1">
    <w:name w:val="heading 1"/>
    <w:basedOn w:val="a"/>
    <w:next w:val="a"/>
    <w:link w:val="1Char"/>
    <w:qFormat/>
    <w:rsid w:val="00501C4B"/>
    <w:pPr>
      <w:spacing w:beforeAutospacing="1" w:afterAutospacing="1"/>
      <w:jc w:val="left"/>
      <w:outlineLvl w:val="0"/>
    </w:pPr>
    <w:rPr>
      <w:rFonts w:ascii="宋体" w:hAnsi="宋体" w:hint="eastAsia"/>
      <w:b/>
      <w:kern w:val="44"/>
      <w:sz w:val="48"/>
      <w:szCs w:val="48"/>
    </w:rPr>
  </w:style>
  <w:style w:type="paragraph" w:styleId="5">
    <w:name w:val="heading 5"/>
    <w:basedOn w:val="a"/>
    <w:next w:val="a"/>
    <w:link w:val="5Char"/>
    <w:uiPriority w:val="9"/>
    <w:unhideWhenUsed/>
    <w:qFormat/>
    <w:rsid w:val="008C2FC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F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70F97"/>
    <w:rPr>
      <w:sz w:val="18"/>
      <w:szCs w:val="18"/>
    </w:rPr>
  </w:style>
  <w:style w:type="paragraph" w:styleId="a4">
    <w:name w:val="footer"/>
    <w:basedOn w:val="a"/>
    <w:link w:val="Char0"/>
    <w:unhideWhenUsed/>
    <w:qFormat/>
    <w:rsid w:val="00A70F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A70F97"/>
    <w:rPr>
      <w:sz w:val="18"/>
      <w:szCs w:val="18"/>
    </w:rPr>
  </w:style>
  <w:style w:type="paragraph" w:styleId="a5">
    <w:name w:val="Date"/>
    <w:basedOn w:val="a"/>
    <w:next w:val="a"/>
    <w:link w:val="Char1"/>
    <w:uiPriority w:val="99"/>
    <w:semiHidden/>
    <w:unhideWhenUsed/>
    <w:rsid w:val="00E16525"/>
    <w:pPr>
      <w:ind w:leftChars="2500" w:left="100"/>
    </w:pPr>
  </w:style>
  <w:style w:type="character" w:customStyle="1" w:styleId="Char1">
    <w:name w:val="日期 Char"/>
    <w:basedOn w:val="a0"/>
    <w:link w:val="a5"/>
    <w:uiPriority w:val="99"/>
    <w:semiHidden/>
    <w:rsid w:val="00E16525"/>
  </w:style>
  <w:style w:type="paragraph" w:styleId="a6">
    <w:name w:val="Normal (Web)"/>
    <w:basedOn w:val="a"/>
    <w:uiPriority w:val="99"/>
    <w:qFormat/>
    <w:rsid w:val="00803308"/>
    <w:pPr>
      <w:spacing w:before="100" w:beforeAutospacing="1" w:after="100" w:afterAutospacing="1"/>
      <w:jc w:val="left"/>
    </w:pPr>
    <w:rPr>
      <w:rFonts w:ascii="Calibri" w:hAnsi="Calibri"/>
      <w:kern w:val="0"/>
      <w:sz w:val="24"/>
    </w:rPr>
  </w:style>
  <w:style w:type="paragraph" w:styleId="a7">
    <w:name w:val="List Paragraph"/>
    <w:basedOn w:val="a"/>
    <w:uiPriority w:val="34"/>
    <w:qFormat/>
    <w:rsid w:val="00FA1B09"/>
    <w:pPr>
      <w:ind w:firstLineChars="200" w:firstLine="420"/>
    </w:pPr>
    <w:rPr>
      <w:rFonts w:asciiTheme="minorHAnsi" w:eastAsiaTheme="minorEastAsia" w:hAnsiTheme="minorHAnsi" w:cstheme="minorBidi"/>
      <w:szCs w:val="22"/>
    </w:rPr>
  </w:style>
  <w:style w:type="character" w:styleId="a8">
    <w:name w:val="Hyperlink"/>
    <w:basedOn w:val="a0"/>
    <w:qFormat/>
    <w:rsid w:val="0001420F"/>
    <w:rPr>
      <w:color w:val="0000FF"/>
      <w:u w:val="single"/>
    </w:rPr>
  </w:style>
  <w:style w:type="paragraph" w:styleId="a9">
    <w:name w:val="Plain Text"/>
    <w:basedOn w:val="a"/>
    <w:link w:val="Char2"/>
    <w:unhideWhenUsed/>
    <w:qFormat/>
    <w:rsid w:val="00EA58E5"/>
    <w:rPr>
      <w:rFonts w:ascii="宋体" w:hAnsi="Courier New" w:cs="Courier New"/>
      <w:szCs w:val="21"/>
    </w:rPr>
  </w:style>
  <w:style w:type="character" w:customStyle="1" w:styleId="Char2">
    <w:name w:val="纯文本 Char"/>
    <w:basedOn w:val="a0"/>
    <w:link w:val="a9"/>
    <w:rsid w:val="00EA58E5"/>
    <w:rPr>
      <w:rFonts w:ascii="宋体" w:eastAsia="宋体" w:hAnsi="Courier New" w:cs="Courier New"/>
      <w:szCs w:val="21"/>
    </w:rPr>
  </w:style>
  <w:style w:type="paragraph" w:customStyle="1" w:styleId="aa">
    <w:name w:val="常用样式（方正仿宋简）"/>
    <w:basedOn w:val="a"/>
    <w:qFormat/>
    <w:rsid w:val="008D3A92"/>
    <w:pPr>
      <w:widowControl/>
      <w:ind w:firstLine="640"/>
    </w:pPr>
    <w:rPr>
      <w:rFonts w:ascii="宋体" w:eastAsia="方正仿宋简体" w:hAnsi="宋体" w:cstheme="minorBidi"/>
      <w:kern w:val="0"/>
      <w:sz w:val="32"/>
      <w:szCs w:val="32"/>
    </w:rPr>
  </w:style>
  <w:style w:type="character" w:styleId="ab">
    <w:name w:val="Strong"/>
    <w:basedOn w:val="a0"/>
    <w:qFormat/>
    <w:rsid w:val="005F2712"/>
    <w:rPr>
      <w:b/>
    </w:rPr>
  </w:style>
  <w:style w:type="paragraph" w:styleId="ac">
    <w:name w:val="Balloon Text"/>
    <w:basedOn w:val="a"/>
    <w:link w:val="Char3"/>
    <w:uiPriority w:val="99"/>
    <w:semiHidden/>
    <w:unhideWhenUsed/>
    <w:rsid w:val="00C54165"/>
    <w:rPr>
      <w:sz w:val="18"/>
      <w:szCs w:val="18"/>
    </w:rPr>
  </w:style>
  <w:style w:type="character" w:customStyle="1" w:styleId="Char3">
    <w:name w:val="批注框文本 Char"/>
    <w:basedOn w:val="a0"/>
    <w:link w:val="ac"/>
    <w:uiPriority w:val="99"/>
    <w:semiHidden/>
    <w:rsid w:val="00C54165"/>
    <w:rPr>
      <w:rFonts w:ascii="Times New Roman" w:eastAsia="宋体" w:hAnsi="Times New Roman" w:cs="Times New Roman"/>
      <w:sz w:val="18"/>
      <w:szCs w:val="18"/>
    </w:rPr>
  </w:style>
  <w:style w:type="character" w:customStyle="1" w:styleId="Bodytext1">
    <w:name w:val="Body text|1_"/>
    <w:basedOn w:val="a0"/>
    <w:link w:val="Bodytext10"/>
    <w:qFormat/>
    <w:rsid w:val="00841104"/>
    <w:rPr>
      <w:rFonts w:ascii="宋体" w:eastAsia="宋体" w:hAnsi="宋体" w:cs="宋体"/>
      <w:sz w:val="30"/>
      <w:szCs w:val="30"/>
      <w:lang w:val="zh-TW" w:eastAsia="zh-TW" w:bidi="zh-TW"/>
    </w:rPr>
  </w:style>
  <w:style w:type="paragraph" w:customStyle="1" w:styleId="Bodytext10">
    <w:name w:val="Body text|1"/>
    <w:basedOn w:val="a"/>
    <w:link w:val="Bodytext1"/>
    <w:qFormat/>
    <w:rsid w:val="00841104"/>
    <w:pPr>
      <w:spacing w:line="418" w:lineRule="auto"/>
      <w:ind w:firstLine="400"/>
      <w:jc w:val="left"/>
    </w:pPr>
    <w:rPr>
      <w:rFonts w:ascii="宋体" w:hAnsi="宋体" w:cs="宋体"/>
      <w:sz w:val="30"/>
      <w:szCs w:val="30"/>
      <w:lang w:val="zh-TW" w:eastAsia="zh-TW" w:bidi="zh-TW"/>
    </w:rPr>
  </w:style>
  <w:style w:type="character" w:customStyle="1" w:styleId="1Char">
    <w:name w:val="标题 1 Char"/>
    <w:basedOn w:val="a0"/>
    <w:link w:val="1"/>
    <w:rsid w:val="00501C4B"/>
    <w:rPr>
      <w:rFonts w:ascii="宋体" w:eastAsia="宋体" w:hAnsi="宋体" w:cs="Times New Roman"/>
      <w:b/>
      <w:kern w:val="44"/>
      <w:sz w:val="48"/>
      <w:szCs w:val="48"/>
    </w:rPr>
  </w:style>
  <w:style w:type="table" w:styleId="ad">
    <w:name w:val="Table Grid"/>
    <w:basedOn w:val="a1"/>
    <w:uiPriority w:val="99"/>
    <w:qFormat/>
    <w:rsid w:val="00501C4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a"/>
    <w:qFormat/>
    <w:rsid w:val="00A653AB"/>
    <w:pPr>
      <w:spacing w:line="576" w:lineRule="exact"/>
      <w:ind w:firstLineChars="200" w:firstLine="640"/>
    </w:pPr>
    <w:rPr>
      <w:rFonts w:eastAsia="楷体_GB2312"/>
      <w:color w:val="000000" w:themeColor="text1"/>
      <w:sz w:val="32"/>
      <w:szCs w:val="32"/>
    </w:rPr>
  </w:style>
  <w:style w:type="character" w:customStyle="1" w:styleId="NormalCharacter">
    <w:name w:val="NormalCharacter"/>
    <w:qFormat/>
    <w:rsid w:val="00821343"/>
  </w:style>
  <w:style w:type="paragraph" w:styleId="ae">
    <w:name w:val="Body Text Indent"/>
    <w:basedOn w:val="a"/>
    <w:link w:val="Char4"/>
    <w:uiPriority w:val="99"/>
    <w:semiHidden/>
    <w:unhideWhenUsed/>
    <w:rsid w:val="00BB78BD"/>
    <w:pPr>
      <w:spacing w:after="120"/>
      <w:ind w:leftChars="200" w:left="420"/>
    </w:pPr>
  </w:style>
  <w:style w:type="character" w:customStyle="1" w:styleId="Char4">
    <w:name w:val="正文文本缩进 Char"/>
    <w:basedOn w:val="a0"/>
    <w:link w:val="ae"/>
    <w:uiPriority w:val="99"/>
    <w:semiHidden/>
    <w:rsid w:val="00BB78BD"/>
    <w:rPr>
      <w:rFonts w:ascii="Times New Roman" w:eastAsia="宋体" w:hAnsi="Times New Roman" w:cs="Times New Roman"/>
      <w:szCs w:val="24"/>
    </w:rPr>
  </w:style>
  <w:style w:type="paragraph" w:styleId="2">
    <w:name w:val="Body Text First Indent 2"/>
    <w:basedOn w:val="ae"/>
    <w:next w:val="a"/>
    <w:link w:val="2Char"/>
    <w:uiPriority w:val="99"/>
    <w:qFormat/>
    <w:rsid w:val="00BB78BD"/>
    <w:pPr>
      <w:ind w:firstLineChars="200" w:firstLine="640"/>
    </w:pPr>
    <w:rPr>
      <w:rFonts w:ascii="Calibri" w:hAnsi="Calibri"/>
    </w:rPr>
  </w:style>
  <w:style w:type="character" w:customStyle="1" w:styleId="2Char">
    <w:name w:val="正文首行缩进 2 Char"/>
    <w:basedOn w:val="Char4"/>
    <w:link w:val="2"/>
    <w:rsid w:val="00BB78BD"/>
    <w:rPr>
      <w:rFonts w:ascii="Calibri" w:hAnsi="Calibri"/>
    </w:rPr>
  </w:style>
  <w:style w:type="paragraph" w:styleId="6">
    <w:name w:val="toc 6"/>
    <w:basedOn w:val="a"/>
    <w:next w:val="a"/>
    <w:qFormat/>
    <w:rsid w:val="00E6457B"/>
    <w:pPr>
      <w:ind w:left="2100"/>
    </w:pPr>
    <w:rPr>
      <w:rFonts w:ascii="楷体_GB2312" w:eastAsia="楷体_GB2312" w:hAnsi="Calibri"/>
    </w:rPr>
  </w:style>
  <w:style w:type="paragraph" w:styleId="af">
    <w:name w:val="Salutation"/>
    <w:basedOn w:val="a"/>
    <w:next w:val="a"/>
    <w:link w:val="Char5"/>
    <w:qFormat/>
    <w:rsid w:val="00F80C09"/>
  </w:style>
  <w:style w:type="character" w:customStyle="1" w:styleId="Char5">
    <w:name w:val="称呼 Char"/>
    <w:basedOn w:val="a0"/>
    <w:link w:val="af"/>
    <w:rsid w:val="00F80C09"/>
    <w:rPr>
      <w:rFonts w:ascii="Times New Roman" w:eastAsia="宋体" w:hAnsi="Times New Roman" w:cs="Times New Roman"/>
      <w:szCs w:val="24"/>
    </w:rPr>
  </w:style>
  <w:style w:type="paragraph" w:customStyle="1" w:styleId="Footer1">
    <w:name w:val="Footer1"/>
    <w:basedOn w:val="a"/>
    <w:qFormat/>
    <w:rsid w:val="003B773E"/>
    <w:pPr>
      <w:tabs>
        <w:tab w:val="center" w:pos="4153"/>
        <w:tab w:val="right" w:pos="8306"/>
      </w:tabs>
      <w:snapToGrid w:val="0"/>
      <w:jc w:val="left"/>
    </w:pPr>
    <w:rPr>
      <w:rFonts w:ascii="Calibri" w:hAnsi="Calibri"/>
      <w:sz w:val="18"/>
    </w:rPr>
  </w:style>
  <w:style w:type="paragraph" w:customStyle="1" w:styleId="Default">
    <w:name w:val="Default"/>
    <w:uiPriority w:val="99"/>
    <w:qFormat/>
    <w:rsid w:val="00B0646A"/>
    <w:pPr>
      <w:widowControl w:val="0"/>
      <w:autoSpaceDE w:val="0"/>
      <w:autoSpaceDN w:val="0"/>
      <w:adjustRightInd w:val="0"/>
    </w:pPr>
    <w:rPr>
      <w:rFonts w:ascii="宋体" w:eastAsia="宋体" w:hAnsi="Calibri" w:cs="宋体"/>
      <w:color w:val="000000"/>
      <w:kern w:val="0"/>
      <w:sz w:val="24"/>
      <w:szCs w:val="24"/>
    </w:rPr>
  </w:style>
  <w:style w:type="paragraph" w:customStyle="1" w:styleId="af0">
    <w:name w:val="章标题"/>
    <w:basedOn w:val="a"/>
    <w:next w:val="af1"/>
    <w:qFormat/>
    <w:rsid w:val="00AA1BB9"/>
    <w:pPr>
      <w:widowControl/>
      <w:spacing w:before="158" w:after="153" w:line="323" w:lineRule="atLeast"/>
      <w:ind w:right="-120"/>
      <w:jc w:val="center"/>
      <w:textAlignment w:val="baseline"/>
    </w:pPr>
    <w:rPr>
      <w:rFonts w:ascii="Calibri" w:hAnsi="Calibri"/>
      <w:color w:val="FF0000"/>
      <w:sz w:val="18"/>
    </w:rPr>
  </w:style>
  <w:style w:type="paragraph" w:customStyle="1" w:styleId="af1">
    <w:name w:val="节标题"/>
    <w:basedOn w:val="a"/>
    <w:next w:val="a"/>
    <w:qFormat/>
    <w:rsid w:val="00AA1BB9"/>
    <w:pPr>
      <w:widowControl/>
      <w:spacing w:line="289" w:lineRule="atLeast"/>
      <w:jc w:val="center"/>
      <w:textAlignment w:val="baseline"/>
    </w:pPr>
    <w:rPr>
      <w:rFonts w:ascii="Calibri" w:hAnsi="Calibri"/>
      <w:color w:val="000000"/>
      <w:sz w:val="28"/>
    </w:rPr>
  </w:style>
  <w:style w:type="paragraph" w:styleId="af2">
    <w:name w:val="table of authorities"/>
    <w:basedOn w:val="a"/>
    <w:next w:val="a"/>
    <w:qFormat/>
    <w:rsid w:val="00C46C83"/>
    <w:pPr>
      <w:ind w:left="420" w:firstLine="3584"/>
    </w:pPr>
    <w:rPr>
      <w:rFonts w:ascii="Calibri" w:hAnsi="Calibri"/>
      <w:szCs w:val="22"/>
    </w:rPr>
  </w:style>
  <w:style w:type="paragraph" w:styleId="af3">
    <w:name w:val="Normal Indent"/>
    <w:basedOn w:val="a"/>
    <w:next w:val="a"/>
    <w:qFormat/>
    <w:rsid w:val="00E23FF8"/>
    <w:pPr>
      <w:ind w:firstLine="680"/>
    </w:pPr>
    <w:rPr>
      <w:rFonts w:ascii="Calibri" w:hAnsi="Calibri"/>
      <w:sz w:val="32"/>
      <w:szCs w:val="32"/>
    </w:rPr>
  </w:style>
  <w:style w:type="character" w:customStyle="1" w:styleId="UserStyle0">
    <w:name w:val="UserStyle_0"/>
    <w:rsid w:val="004A27EA"/>
    <w:rPr>
      <w:rFonts w:ascii="Calibri" w:eastAsia="宋体" w:hAnsi="Calibri"/>
    </w:rPr>
  </w:style>
  <w:style w:type="character" w:customStyle="1" w:styleId="5Char">
    <w:name w:val="标题 5 Char"/>
    <w:basedOn w:val="a0"/>
    <w:link w:val="5"/>
    <w:uiPriority w:val="9"/>
    <w:rsid w:val="008C2FCE"/>
    <w:rPr>
      <w:rFonts w:ascii="Times New Roman" w:eastAsia="宋体" w:hAnsi="Times New Roman" w:cs="Times New Roman"/>
      <w:b/>
      <w:bCs/>
      <w:sz w:val="28"/>
      <w:szCs w:val="28"/>
    </w:rPr>
  </w:style>
  <w:style w:type="paragraph" w:styleId="af4">
    <w:name w:val="Subtitle"/>
    <w:basedOn w:val="a"/>
    <w:next w:val="a"/>
    <w:link w:val="Char6"/>
    <w:uiPriority w:val="11"/>
    <w:qFormat/>
    <w:rsid w:val="00F73FC7"/>
    <w:pPr>
      <w:widowControl/>
      <w:adjustRightInd w:val="0"/>
      <w:snapToGrid w:val="0"/>
      <w:spacing w:before="240" w:after="60" w:line="312" w:lineRule="auto"/>
      <w:jc w:val="center"/>
      <w:outlineLvl w:val="1"/>
    </w:pPr>
    <w:rPr>
      <w:rFonts w:ascii="Cambria" w:hAnsi="Cambria" w:cs="宋体"/>
      <w:b/>
      <w:bCs/>
      <w:kern w:val="28"/>
      <w:sz w:val="32"/>
      <w:szCs w:val="32"/>
    </w:rPr>
  </w:style>
  <w:style w:type="character" w:customStyle="1" w:styleId="Char6">
    <w:name w:val="副标题 Char"/>
    <w:basedOn w:val="a0"/>
    <w:link w:val="af4"/>
    <w:uiPriority w:val="11"/>
    <w:qFormat/>
    <w:rsid w:val="00F73FC7"/>
    <w:rPr>
      <w:rFonts w:ascii="Cambria" w:eastAsia="宋体" w:hAnsi="Cambria" w:cs="宋体"/>
      <w:b/>
      <w:bCs/>
      <w:kern w:val="28"/>
      <w:sz w:val="32"/>
      <w:szCs w:val="32"/>
    </w:rPr>
  </w:style>
  <w:style w:type="paragraph" w:customStyle="1" w:styleId="11">
    <w:name w:val="正文1"/>
    <w:qFormat/>
    <w:rsid w:val="0027074E"/>
    <w:pPr>
      <w:jc w:val="both"/>
    </w:pPr>
    <w:rPr>
      <w:rFonts w:ascii="Times New Roman" w:eastAsia="宋体" w:hAnsi="Times New Roman" w:cs="Times New Roman"/>
      <w:szCs w:val="21"/>
    </w:rPr>
  </w:style>
  <w:style w:type="paragraph" w:customStyle="1" w:styleId="20">
    <w:name w:val="正文2"/>
    <w:basedOn w:val="a"/>
    <w:next w:val="a"/>
    <w:qFormat/>
    <w:rsid w:val="00432B25"/>
    <w:rPr>
      <w:rFonts w:ascii="Calibri" w:hAnsi="Calibri" w:cs="宋体"/>
      <w:szCs w:val="21"/>
    </w:rPr>
  </w:style>
  <w:style w:type="paragraph" w:styleId="21">
    <w:name w:val="Body Text Indent 2"/>
    <w:basedOn w:val="a"/>
    <w:next w:val="a"/>
    <w:link w:val="2Char0"/>
    <w:uiPriority w:val="99"/>
    <w:qFormat/>
    <w:rsid w:val="007600E2"/>
    <w:pPr>
      <w:spacing w:after="120" w:line="480" w:lineRule="auto"/>
      <w:ind w:leftChars="200" w:left="420"/>
    </w:pPr>
    <w:rPr>
      <w:rFonts w:ascii="Calibri" w:hAnsi="Calibri"/>
    </w:rPr>
  </w:style>
  <w:style w:type="character" w:customStyle="1" w:styleId="2Char0">
    <w:name w:val="正文文本缩进 2 Char"/>
    <w:basedOn w:val="a0"/>
    <w:link w:val="21"/>
    <w:uiPriority w:val="99"/>
    <w:rsid w:val="007600E2"/>
    <w:rPr>
      <w:rFonts w:ascii="Calibri" w:eastAsia="宋体" w:hAnsi="Calibri" w:cs="Times New Roman"/>
      <w:szCs w:val="24"/>
    </w:rPr>
  </w:style>
  <w:style w:type="character" w:customStyle="1" w:styleId="15">
    <w:name w:val="15"/>
    <w:basedOn w:val="a0"/>
    <w:rsid w:val="008C0383"/>
    <w:rPr>
      <w:rFonts w:ascii="Calibri" w:hAnsi="Calibri" w:hint="default"/>
      <w:b/>
    </w:rPr>
  </w:style>
</w:styles>
</file>

<file path=word/webSettings.xml><?xml version="1.0" encoding="utf-8"?>
<w:webSettings xmlns:r="http://schemas.openxmlformats.org/officeDocument/2006/relationships" xmlns:w="http://schemas.openxmlformats.org/wordprocessingml/2006/main">
  <w:divs>
    <w:div w:id="32847768">
      <w:bodyDiv w:val="1"/>
      <w:marLeft w:val="0"/>
      <w:marRight w:val="0"/>
      <w:marTop w:val="0"/>
      <w:marBottom w:val="0"/>
      <w:divBdr>
        <w:top w:val="none" w:sz="0" w:space="0" w:color="auto"/>
        <w:left w:val="none" w:sz="0" w:space="0" w:color="auto"/>
        <w:bottom w:val="none" w:sz="0" w:space="0" w:color="auto"/>
        <w:right w:val="none" w:sz="0" w:space="0" w:color="auto"/>
      </w:divBdr>
    </w:div>
    <w:div w:id="625048007">
      <w:bodyDiv w:val="1"/>
      <w:marLeft w:val="0"/>
      <w:marRight w:val="0"/>
      <w:marTop w:val="0"/>
      <w:marBottom w:val="0"/>
      <w:divBdr>
        <w:top w:val="none" w:sz="0" w:space="0" w:color="auto"/>
        <w:left w:val="none" w:sz="0" w:space="0" w:color="auto"/>
        <w:bottom w:val="none" w:sz="0" w:space="0" w:color="auto"/>
        <w:right w:val="none" w:sz="0" w:space="0" w:color="auto"/>
      </w:divBdr>
    </w:div>
    <w:div w:id="1381203618">
      <w:bodyDiv w:val="1"/>
      <w:marLeft w:val="0"/>
      <w:marRight w:val="0"/>
      <w:marTop w:val="0"/>
      <w:marBottom w:val="0"/>
      <w:divBdr>
        <w:top w:val="none" w:sz="0" w:space="0" w:color="auto"/>
        <w:left w:val="none" w:sz="0" w:space="0" w:color="auto"/>
        <w:bottom w:val="none" w:sz="0" w:space="0" w:color="auto"/>
        <w:right w:val="none" w:sz="0" w:space="0" w:color="auto"/>
      </w:divBdr>
    </w:div>
    <w:div w:id="1556895585">
      <w:bodyDiv w:val="1"/>
      <w:marLeft w:val="0"/>
      <w:marRight w:val="0"/>
      <w:marTop w:val="0"/>
      <w:marBottom w:val="0"/>
      <w:divBdr>
        <w:top w:val="none" w:sz="0" w:space="0" w:color="auto"/>
        <w:left w:val="none" w:sz="0" w:space="0" w:color="auto"/>
        <w:bottom w:val="none" w:sz="0" w:space="0" w:color="auto"/>
        <w:right w:val="none" w:sz="0" w:space="0" w:color="auto"/>
      </w:divBdr>
    </w:div>
    <w:div w:id="1582136432">
      <w:bodyDiv w:val="1"/>
      <w:marLeft w:val="0"/>
      <w:marRight w:val="0"/>
      <w:marTop w:val="0"/>
      <w:marBottom w:val="0"/>
      <w:divBdr>
        <w:top w:val="none" w:sz="0" w:space="0" w:color="auto"/>
        <w:left w:val="none" w:sz="0" w:space="0" w:color="auto"/>
        <w:bottom w:val="none" w:sz="0" w:space="0" w:color="auto"/>
        <w:right w:val="none" w:sz="0" w:space="0" w:color="auto"/>
      </w:divBdr>
    </w:div>
    <w:div w:id="16108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F19561-8A2F-4514-979E-47BE7004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2022-02-14T02:56:00Z</cp:lastPrinted>
  <dcterms:created xsi:type="dcterms:W3CDTF">2022-02-15T06:51:00Z</dcterms:created>
  <dcterms:modified xsi:type="dcterms:W3CDTF">2022-02-15T06:51:00Z</dcterms:modified>
</cp:coreProperties>
</file>